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9A14" w14:textId="77777777" w:rsidR="008A0201" w:rsidRPr="0070451D" w:rsidRDefault="008A0201">
      <w:pPr>
        <w:spacing w:line="600" w:lineRule="exact"/>
        <w:jc w:val="center"/>
        <w:rPr>
          <w:rFonts w:ascii="Times New Roman" w:eastAsia="方正小标宋_GBK" w:hAnsi="Times New Roman" w:cs="Times New Roman"/>
          <w:spacing w:val="-20"/>
          <w:sz w:val="44"/>
          <w:szCs w:val="44"/>
        </w:rPr>
      </w:pPr>
      <w:bookmarkStart w:id="0" w:name="_Toc287607867"/>
      <w:bookmarkStart w:id="1" w:name="_Toc395511561"/>
      <w:bookmarkStart w:id="2" w:name="_Toc287620814"/>
      <w:bookmarkStart w:id="3" w:name="_Toc399504617"/>
      <w:bookmarkStart w:id="4" w:name="_Toc277082643"/>
      <w:bookmarkStart w:id="5" w:name="_Toc224103495"/>
      <w:bookmarkStart w:id="6" w:name="_Toc387423690"/>
      <w:bookmarkStart w:id="7" w:name="_Toc195"/>
    </w:p>
    <w:p w14:paraId="1CA3D530" w14:textId="77777777" w:rsidR="008A0201" w:rsidRPr="0070451D" w:rsidRDefault="008A0201">
      <w:pPr>
        <w:spacing w:line="600" w:lineRule="exact"/>
        <w:jc w:val="center"/>
        <w:rPr>
          <w:rFonts w:ascii="Times New Roman" w:eastAsia="方正小标宋_GBK" w:hAnsi="Times New Roman" w:cs="Times New Roman"/>
          <w:spacing w:val="-20"/>
          <w:sz w:val="44"/>
          <w:szCs w:val="44"/>
        </w:rPr>
      </w:pPr>
    </w:p>
    <w:p w14:paraId="1CFF9050" w14:textId="77777777" w:rsidR="008A0201" w:rsidRPr="0070451D" w:rsidRDefault="008A0201">
      <w:pPr>
        <w:spacing w:line="600" w:lineRule="exact"/>
        <w:jc w:val="center"/>
        <w:rPr>
          <w:rFonts w:ascii="Times New Roman" w:eastAsia="方正小标宋_GBK" w:hAnsi="Times New Roman" w:cs="Times New Roman"/>
          <w:spacing w:val="-20"/>
          <w:sz w:val="44"/>
          <w:szCs w:val="44"/>
        </w:rPr>
      </w:pPr>
    </w:p>
    <w:p w14:paraId="63C5BE02" w14:textId="77777777" w:rsidR="008A0201" w:rsidRPr="00E41873" w:rsidRDefault="00000000">
      <w:pPr>
        <w:spacing w:line="700" w:lineRule="exact"/>
        <w:jc w:val="center"/>
        <w:rPr>
          <w:rFonts w:ascii="方正小标宋_GBK" w:eastAsia="方正小标宋_GBK" w:hAnsi="方正小标宋_GBK" w:cs="方正小标宋_GBK" w:hint="eastAsia"/>
          <w:sz w:val="44"/>
          <w:szCs w:val="44"/>
        </w:rPr>
      </w:pPr>
      <w:r w:rsidRPr="00E41873">
        <w:rPr>
          <w:rFonts w:ascii="方正小标宋_GBK" w:eastAsia="方正小标宋_GBK" w:hAnsi="方正小标宋_GBK" w:cs="方正小标宋_GBK" w:hint="eastAsia"/>
          <w:sz w:val="44"/>
          <w:szCs w:val="44"/>
        </w:rPr>
        <w:t>重庆设计集团有限公司市政设计研究院</w:t>
      </w:r>
    </w:p>
    <w:p w14:paraId="7FDE96B0" w14:textId="77777777" w:rsidR="008A0201" w:rsidRPr="00E41873" w:rsidRDefault="00000000">
      <w:pPr>
        <w:spacing w:line="700" w:lineRule="exact"/>
        <w:jc w:val="center"/>
        <w:rPr>
          <w:rFonts w:ascii="Times New Roman" w:eastAsia="方正小标宋_GBK" w:hAnsi="Times New Roman" w:cs="Times New Roman"/>
          <w:sz w:val="44"/>
          <w:szCs w:val="44"/>
        </w:rPr>
      </w:pPr>
      <w:r w:rsidRPr="00E41873">
        <w:rPr>
          <w:rFonts w:ascii="方正小标宋_GBK" w:eastAsia="方正小标宋_GBK" w:hAnsi="方正小标宋_GBK" w:cs="方正小标宋_GBK" w:hint="eastAsia"/>
          <w:sz w:val="44"/>
          <w:szCs w:val="44"/>
        </w:rPr>
        <w:t>智慧市政运</w:t>
      </w:r>
      <w:proofErr w:type="gramStart"/>
      <w:r w:rsidRPr="00E41873">
        <w:rPr>
          <w:rFonts w:ascii="方正小标宋_GBK" w:eastAsia="方正小标宋_GBK" w:hAnsi="方正小标宋_GBK" w:cs="方正小标宋_GBK" w:hint="eastAsia"/>
          <w:sz w:val="44"/>
          <w:szCs w:val="44"/>
        </w:rPr>
        <w:t>维管理</w:t>
      </w:r>
      <w:proofErr w:type="gramEnd"/>
      <w:r w:rsidRPr="00E41873">
        <w:rPr>
          <w:rFonts w:ascii="方正小标宋_GBK" w:eastAsia="方正小标宋_GBK" w:hAnsi="方正小标宋_GBK" w:cs="方正小标宋_GBK" w:hint="eastAsia"/>
          <w:sz w:val="44"/>
          <w:szCs w:val="44"/>
        </w:rPr>
        <w:t>平台成品软件（数据采集）服务采购</w:t>
      </w:r>
    </w:p>
    <w:p w14:paraId="68DE7F11"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31AED13C"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10D8F3D4"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157FB0D9" w14:textId="77777777" w:rsidR="008A0201" w:rsidRPr="00E41873" w:rsidRDefault="00000000">
      <w:pPr>
        <w:spacing w:line="720" w:lineRule="exact"/>
        <w:jc w:val="center"/>
        <w:rPr>
          <w:rFonts w:ascii="Times New Roman" w:eastAsia="方正小标宋_GBK" w:hAnsi="Times New Roman" w:cs="Times New Roman"/>
          <w:sz w:val="72"/>
          <w:szCs w:val="72"/>
        </w:rPr>
      </w:pPr>
      <w:r w:rsidRPr="00E41873">
        <w:rPr>
          <w:rFonts w:ascii="Times New Roman" w:eastAsia="方正小标宋_GBK" w:hAnsi="Times New Roman" w:cs="Times New Roman"/>
          <w:sz w:val="72"/>
          <w:szCs w:val="72"/>
        </w:rPr>
        <w:t>招标文件</w:t>
      </w:r>
    </w:p>
    <w:p w14:paraId="623E68D2"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60DFD6F"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6FC022B7"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AF8C005"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27E021C5"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7205C29F"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BBDC7C5"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5A1DBC8"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4C5C1B7B" w14:textId="77777777" w:rsidR="008A0201" w:rsidRPr="00E41873" w:rsidRDefault="00000000">
      <w:pPr>
        <w:spacing w:line="600" w:lineRule="exact"/>
        <w:jc w:val="center"/>
        <w:rPr>
          <w:rFonts w:ascii="Times New Roman" w:eastAsia="方正小标宋_GBK" w:hAnsi="Times New Roman" w:cs="Times New Roman"/>
          <w:sz w:val="30"/>
          <w:szCs w:val="30"/>
        </w:rPr>
      </w:pPr>
      <w:r w:rsidRPr="00E41873">
        <w:rPr>
          <w:rFonts w:ascii="Times New Roman" w:eastAsia="方正小标宋_GBK" w:hAnsi="Times New Roman" w:cs="Times New Roman" w:hint="eastAsia"/>
          <w:sz w:val="30"/>
          <w:szCs w:val="30"/>
        </w:rPr>
        <w:t>重庆设计集团有限公司市政设计研究院</w:t>
      </w:r>
    </w:p>
    <w:p w14:paraId="0F7F3521" w14:textId="4862E88B" w:rsidR="008A0201" w:rsidRPr="00E41873" w:rsidRDefault="00000000">
      <w:pPr>
        <w:spacing w:line="600" w:lineRule="exact"/>
        <w:jc w:val="center"/>
        <w:rPr>
          <w:rFonts w:ascii="Times New Roman" w:eastAsia="方正小标宋_GBK" w:hAnsi="Times New Roman" w:cs="Times New Roman"/>
          <w:sz w:val="30"/>
          <w:szCs w:val="30"/>
        </w:rPr>
      </w:pPr>
      <w:r w:rsidRPr="00E41873">
        <w:rPr>
          <w:rFonts w:ascii="Times New Roman" w:eastAsia="方正小标宋_GBK" w:hAnsi="Times New Roman" w:cs="Times New Roman"/>
          <w:sz w:val="30"/>
          <w:szCs w:val="30"/>
        </w:rPr>
        <w:t>202</w:t>
      </w:r>
      <w:r w:rsidRPr="00E41873">
        <w:rPr>
          <w:rFonts w:ascii="Times New Roman" w:eastAsia="方正小标宋_GBK" w:hAnsi="Times New Roman" w:cs="Times New Roman" w:hint="eastAsia"/>
          <w:sz w:val="30"/>
          <w:szCs w:val="30"/>
        </w:rPr>
        <w:t>5</w:t>
      </w:r>
      <w:r w:rsidRPr="00E41873">
        <w:rPr>
          <w:rFonts w:ascii="Times New Roman" w:eastAsia="方正小标宋_GBK" w:hAnsi="Times New Roman" w:cs="Times New Roman"/>
          <w:sz w:val="30"/>
          <w:szCs w:val="30"/>
        </w:rPr>
        <w:t>年</w:t>
      </w:r>
      <w:r w:rsidRPr="00E41873">
        <w:rPr>
          <w:rFonts w:ascii="Times New Roman" w:eastAsia="方正小标宋_GBK" w:hAnsi="Times New Roman" w:cs="Times New Roman" w:hint="eastAsia"/>
          <w:sz w:val="30"/>
          <w:szCs w:val="30"/>
        </w:rPr>
        <w:t>10</w:t>
      </w:r>
      <w:r w:rsidRPr="00E41873">
        <w:rPr>
          <w:rFonts w:ascii="Times New Roman" w:eastAsia="方正小标宋_GBK" w:hAnsi="Times New Roman" w:cs="Times New Roman"/>
          <w:sz w:val="30"/>
          <w:szCs w:val="30"/>
        </w:rPr>
        <w:t>月</w:t>
      </w:r>
      <w:r w:rsidR="00743CB0" w:rsidRPr="00131D1F">
        <w:rPr>
          <w:rFonts w:ascii="Cambria" w:eastAsia="方正小标宋_GBK" w:hAnsi="Cambria" w:cs="Times New Roman" w:hint="eastAsia"/>
          <w:sz w:val="30"/>
          <w:szCs w:val="30"/>
        </w:rPr>
        <w:t>2</w:t>
      </w:r>
      <w:r w:rsidR="00E41873" w:rsidRPr="00E41873">
        <w:rPr>
          <w:rFonts w:ascii="Cambria" w:eastAsia="方正小标宋_GBK" w:hAnsi="Cambria" w:cs="Times New Roman" w:hint="eastAsia"/>
          <w:sz w:val="30"/>
          <w:szCs w:val="30"/>
        </w:rPr>
        <w:t>0</w:t>
      </w:r>
      <w:r w:rsidRPr="00E41873">
        <w:rPr>
          <w:rFonts w:ascii="Times New Roman" w:eastAsia="方正小标宋_GBK" w:hAnsi="Times New Roman" w:cs="Times New Roman"/>
          <w:sz w:val="30"/>
          <w:szCs w:val="30"/>
        </w:rPr>
        <w:t>日</w:t>
      </w:r>
    </w:p>
    <w:p w14:paraId="6CDD7839"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4C4E4FD6"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76A216F7" w14:textId="77777777" w:rsidR="008A0201" w:rsidRPr="00E41873" w:rsidRDefault="008A0201">
      <w:pPr>
        <w:spacing w:line="600" w:lineRule="exact"/>
        <w:rPr>
          <w:rFonts w:ascii="Times New Roman" w:eastAsia="方正小标宋_GBK" w:hAnsi="Times New Roman" w:cs="Times New Roman"/>
          <w:sz w:val="44"/>
          <w:szCs w:val="44"/>
        </w:rPr>
        <w:sectPr w:rsidR="008A0201" w:rsidRPr="00E41873">
          <w:headerReference w:type="default" r:id="rId9"/>
          <w:pgSz w:w="11906" w:h="16838"/>
          <w:pgMar w:top="1701" w:right="1587" w:bottom="1474" w:left="1587" w:header="851" w:footer="992" w:gutter="0"/>
          <w:cols w:space="0"/>
          <w:docGrid w:type="lines" w:linePitch="333"/>
        </w:sectPr>
      </w:pPr>
    </w:p>
    <w:p w14:paraId="2900EC09" w14:textId="77777777" w:rsidR="008A0201" w:rsidRPr="00E41873" w:rsidRDefault="008A0201">
      <w:pPr>
        <w:spacing w:line="600" w:lineRule="exact"/>
        <w:rPr>
          <w:rFonts w:ascii="Times New Roman" w:eastAsia="方正小标宋_GBK" w:hAnsi="Times New Roman" w:cs="Times New Roman"/>
          <w:sz w:val="44"/>
          <w:szCs w:val="44"/>
        </w:rPr>
      </w:pPr>
    </w:p>
    <w:p w14:paraId="215E81BD" w14:textId="77777777" w:rsidR="008A0201" w:rsidRPr="00E41873" w:rsidRDefault="00000000">
      <w:pPr>
        <w:spacing w:line="600" w:lineRule="exact"/>
        <w:jc w:val="center"/>
        <w:rPr>
          <w:rFonts w:ascii="Times New Roman" w:eastAsia="方正小标宋_GBK" w:hAnsi="Times New Roman" w:cs="Times New Roman"/>
          <w:sz w:val="44"/>
          <w:szCs w:val="44"/>
        </w:rPr>
      </w:pPr>
      <w:r w:rsidRPr="00E41873">
        <w:rPr>
          <w:rFonts w:ascii="Times New Roman" w:eastAsia="方正小标宋_GBK" w:hAnsi="Times New Roman" w:cs="Times New Roman"/>
          <w:sz w:val="44"/>
          <w:szCs w:val="44"/>
        </w:rPr>
        <w:t>目录</w:t>
      </w:r>
    </w:p>
    <w:p w14:paraId="497AA6F1" w14:textId="77777777" w:rsidR="008A0201" w:rsidRPr="00E41873" w:rsidRDefault="008A0201">
      <w:pPr>
        <w:spacing w:line="600" w:lineRule="exact"/>
        <w:rPr>
          <w:rFonts w:ascii="Times New Roman" w:eastAsia="方正仿宋_GBK" w:hAnsi="Times New Roman" w:cs="Times New Roman"/>
          <w:sz w:val="32"/>
          <w:szCs w:val="32"/>
        </w:rPr>
      </w:pPr>
    </w:p>
    <w:p w14:paraId="295ADCBC" w14:textId="77777777" w:rsidR="008A0201" w:rsidRPr="00E41873" w:rsidRDefault="008A0201">
      <w:pPr>
        <w:spacing w:line="600" w:lineRule="exact"/>
        <w:rPr>
          <w:rFonts w:ascii="Times New Roman" w:eastAsia="方正仿宋_GBK" w:hAnsi="Times New Roman" w:cs="Times New Roman"/>
          <w:sz w:val="32"/>
          <w:szCs w:val="32"/>
        </w:rPr>
      </w:pPr>
    </w:p>
    <w:p w14:paraId="3AA16587" w14:textId="77777777" w:rsidR="008A0201" w:rsidRPr="00E41873" w:rsidRDefault="00000000">
      <w:pPr>
        <w:spacing w:line="600" w:lineRule="exact"/>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hint="eastAsia"/>
          <w:sz w:val="32"/>
          <w:szCs w:val="32"/>
        </w:rPr>
        <w:t xml:space="preserve"> </w:t>
      </w:r>
      <w:r w:rsidRPr="00E41873">
        <w:rPr>
          <w:rFonts w:ascii="Times New Roman" w:eastAsia="方正仿宋_GBK" w:hAnsi="Times New Roman" w:cs="Times New Roman"/>
          <w:sz w:val="32"/>
          <w:szCs w:val="32"/>
        </w:rPr>
        <w:t>第一章</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投标人须知</w:t>
      </w:r>
    </w:p>
    <w:p w14:paraId="629E3E2B" w14:textId="77777777" w:rsidR="008A0201" w:rsidRPr="00E41873" w:rsidRDefault="00000000">
      <w:pPr>
        <w:spacing w:line="600" w:lineRule="exact"/>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hint="eastAsia"/>
          <w:sz w:val="32"/>
          <w:szCs w:val="32"/>
        </w:rPr>
        <w:t xml:space="preserve"> </w:t>
      </w:r>
      <w:r w:rsidRPr="00E41873">
        <w:rPr>
          <w:rFonts w:ascii="Times New Roman" w:eastAsia="方正仿宋_GBK" w:hAnsi="Times New Roman" w:cs="Times New Roman"/>
          <w:sz w:val="32"/>
          <w:szCs w:val="32"/>
        </w:rPr>
        <w:t>第二章</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评选办法</w:t>
      </w:r>
    </w:p>
    <w:p w14:paraId="3CB73D68" w14:textId="77777777" w:rsidR="008A0201" w:rsidRPr="00E41873" w:rsidRDefault="00000000">
      <w:pPr>
        <w:spacing w:line="600" w:lineRule="exact"/>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hint="eastAsia"/>
          <w:sz w:val="32"/>
          <w:szCs w:val="32"/>
        </w:rPr>
        <w:t xml:space="preserve"> </w:t>
      </w:r>
      <w:r w:rsidRPr="00E41873">
        <w:rPr>
          <w:rFonts w:ascii="Times New Roman" w:eastAsia="方正仿宋_GBK" w:hAnsi="Times New Roman" w:cs="Times New Roman"/>
          <w:sz w:val="32"/>
          <w:szCs w:val="32"/>
        </w:rPr>
        <w:t>第三章</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hint="eastAsia"/>
          <w:sz w:val="32"/>
          <w:szCs w:val="32"/>
        </w:rPr>
        <w:t>合同格式（样本）</w:t>
      </w:r>
    </w:p>
    <w:p w14:paraId="5C583029" w14:textId="77777777" w:rsidR="008A0201" w:rsidRPr="00E41873" w:rsidRDefault="00000000">
      <w:pPr>
        <w:spacing w:line="600" w:lineRule="exact"/>
        <w:ind w:firstLineChars="100" w:firstLine="32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第</w:t>
      </w:r>
      <w:r w:rsidRPr="00E41873">
        <w:rPr>
          <w:rFonts w:ascii="Times New Roman" w:eastAsia="方正仿宋_GBK" w:hAnsi="Times New Roman" w:cs="Times New Roman" w:hint="eastAsia"/>
          <w:sz w:val="32"/>
          <w:szCs w:val="32"/>
        </w:rPr>
        <w:t>四</w:t>
      </w:r>
      <w:r w:rsidRPr="00E41873">
        <w:rPr>
          <w:rFonts w:ascii="Times New Roman" w:eastAsia="方正仿宋_GBK" w:hAnsi="Times New Roman" w:cs="Times New Roman"/>
          <w:sz w:val="32"/>
          <w:szCs w:val="32"/>
        </w:rPr>
        <w:t>章</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投标文件格式</w:t>
      </w:r>
    </w:p>
    <w:p w14:paraId="6C91DE83"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20A40239"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28E31D1B"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7BD368B7"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3236E53"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38AB0790"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4647992"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41B312AF"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33B3641"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3D78BA5C"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7C0B9529"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1E4D2D7E"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6BB82622"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2C366C6F"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565C7F69" w14:textId="77777777" w:rsidR="008A0201" w:rsidRPr="00E41873" w:rsidRDefault="00000000">
      <w:pPr>
        <w:pStyle w:val="1"/>
        <w:numPr>
          <w:ilvl w:val="0"/>
          <w:numId w:val="0"/>
        </w:numPr>
        <w:jc w:val="center"/>
        <w:rPr>
          <w:rFonts w:hint="eastAsia"/>
        </w:rPr>
      </w:pPr>
      <w:r w:rsidRPr="00E41873">
        <w:lastRenderedPageBreak/>
        <w:t>第一章  投标人须知</w:t>
      </w:r>
    </w:p>
    <w:p w14:paraId="2E2DC04F"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一、</w:t>
      </w:r>
      <w:r w:rsidRPr="00E41873">
        <w:rPr>
          <w:rFonts w:ascii="Times New Roman" w:eastAsia="方正楷体_GBK" w:hAnsi="Times New Roman" w:cs="Times New Roman"/>
          <w:b/>
          <w:snapToGrid w:val="0"/>
          <w:sz w:val="32"/>
          <w:szCs w:val="32"/>
        </w:rPr>
        <w:t>项目概况与招标范围</w:t>
      </w:r>
    </w:p>
    <w:p w14:paraId="5AEDBBB7"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（一）项目名称：智慧市政运</w:t>
      </w:r>
      <w:proofErr w:type="gramStart"/>
      <w:r w:rsidRPr="0070451D">
        <w:rPr>
          <w:rFonts w:ascii="Times New Roman" w:eastAsia="方正仿宋_GBK" w:hAnsi="Times New Roman" w:cs="Times New Roman" w:hint="eastAsia"/>
          <w:sz w:val="32"/>
          <w:szCs w:val="32"/>
        </w:rPr>
        <w:t>维管理</w:t>
      </w:r>
      <w:proofErr w:type="gramEnd"/>
      <w:r w:rsidRPr="0070451D">
        <w:rPr>
          <w:rFonts w:ascii="Times New Roman" w:eastAsia="方正仿宋_GBK" w:hAnsi="Times New Roman" w:cs="Times New Roman" w:hint="eastAsia"/>
          <w:sz w:val="32"/>
          <w:szCs w:val="32"/>
        </w:rPr>
        <w:t>平台成品软件（数据采集）服务采购；</w:t>
      </w:r>
    </w:p>
    <w:p w14:paraId="57D4BBB7"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（二）项目地点：重庆市</w:t>
      </w:r>
      <w:proofErr w:type="gramStart"/>
      <w:r w:rsidRPr="0070451D">
        <w:rPr>
          <w:rFonts w:ascii="Times New Roman" w:eastAsia="方正仿宋_GBK" w:hAnsi="Times New Roman" w:cs="Times New Roman" w:hint="eastAsia"/>
          <w:sz w:val="32"/>
          <w:szCs w:val="32"/>
        </w:rPr>
        <w:t>渝</w:t>
      </w:r>
      <w:proofErr w:type="gramEnd"/>
      <w:r w:rsidRPr="0070451D">
        <w:rPr>
          <w:rFonts w:ascii="Times New Roman" w:eastAsia="方正仿宋_GBK" w:hAnsi="Times New Roman" w:cs="Times New Roman" w:hint="eastAsia"/>
          <w:sz w:val="32"/>
          <w:szCs w:val="32"/>
        </w:rPr>
        <w:t>北区指定地点；</w:t>
      </w:r>
    </w:p>
    <w:p w14:paraId="04C206E3" w14:textId="157FF1D8"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（三）项目概况：数据采集成品软件采购；</w:t>
      </w:r>
    </w:p>
    <w:p w14:paraId="3B68E004" w14:textId="77777777" w:rsidR="008A0201" w:rsidRPr="00E41873" w:rsidRDefault="00000000">
      <w:pPr>
        <w:numPr>
          <w:ilvl w:val="0"/>
          <w:numId w:val="2"/>
        </w:num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工期</w:t>
      </w: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自合同签订之日起</w:t>
      </w:r>
      <w:r w:rsidRPr="00E41873">
        <w:rPr>
          <w:rFonts w:ascii="Times New Roman" w:eastAsia="方正仿宋_GBK" w:hAnsi="Times New Roman" w:cs="Times New Roman" w:hint="eastAsia"/>
          <w:sz w:val="32"/>
          <w:szCs w:val="32"/>
        </w:rPr>
        <w:t>15</w:t>
      </w:r>
      <w:r w:rsidRPr="00E41873">
        <w:rPr>
          <w:rFonts w:ascii="Times New Roman" w:eastAsia="方正仿宋_GBK" w:hAnsi="Times New Roman" w:cs="Times New Roman" w:hint="eastAsia"/>
          <w:sz w:val="32"/>
          <w:szCs w:val="32"/>
        </w:rPr>
        <w:t>个工作日</w:t>
      </w:r>
      <w:r w:rsidRPr="00E41873">
        <w:rPr>
          <w:rFonts w:ascii="Times New Roman" w:eastAsia="方正仿宋_GBK" w:hAnsi="Times New Roman" w:cs="Times New Roman"/>
          <w:sz w:val="32"/>
          <w:szCs w:val="32"/>
        </w:rPr>
        <w:t>内安装</w:t>
      </w:r>
      <w:r w:rsidRPr="00E41873">
        <w:rPr>
          <w:rFonts w:ascii="Times New Roman" w:eastAsia="方正仿宋_GBK" w:hAnsi="Times New Roman" w:cs="Times New Roman" w:hint="eastAsia"/>
          <w:sz w:val="32"/>
          <w:szCs w:val="32"/>
        </w:rPr>
        <w:t>调试完成，并交付使用。</w:t>
      </w:r>
    </w:p>
    <w:p w14:paraId="6E8F0D82" w14:textId="77777777" w:rsidR="008A0201" w:rsidRPr="0070451D" w:rsidRDefault="00000000">
      <w:pPr>
        <w:spacing w:line="560" w:lineRule="exact"/>
        <w:jc w:val="both"/>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二、资格要求</w:t>
      </w:r>
    </w:p>
    <w:p w14:paraId="221CC4D8" w14:textId="686D9AAC" w:rsidR="008A0201" w:rsidRPr="00E41873" w:rsidRDefault="00000000">
      <w:p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本项目实行资格后审，投标人须具备以下资质条件、能力和信誉：</w:t>
      </w:r>
    </w:p>
    <w:p w14:paraId="38B645DE" w14:textId="77777777" w:rsidR="008A0201" w:rsidRPr="00E41873" w:rsidRDefault="00000000">
      <w:pPr>
        <w:pStyle w:val="a7"/>
        <w:numPr>
          <w:ilvl w:val="0"/>
          <w:numId w:val="3"/>
        </w:numPr>
        <w:spacing w:line="560" w:lineRule="exact"/>
        <w:ind w:firstLineChars="200" w:firstLine="640"/>
        <w:rPr>
          <w:rFonts w:ascii="Times New Roman" w:eastAsia="方正仿宋_GBK" w:hAnsi="Times New Roman" w:cs="Times New Roman"/>
          <w:szCs w:val="32"/>
        </w:rPr>
      </w:pPr>
      <w:bookmarkStart w:id="8" w:name="_Toc340223132"/>
      <w:r w:rsidRPr="00E41873">
        <w:rPr>
          <w:rFonts w:ascii="Times New Roman" w:eastAsia="方正仿宋_GBK" w:hAnsi="Times New Roman" w:cs="Times New Roman" w:hint="eastAsia"/>
          <w:szCs w:val="32"/>
        </w:rPr>
        <w:t>基本资格要求</w:t>
      </w:r>
    </w:p>
    <w:p w14:paraId="788FF67E" w14:textId="21F68AC5" w:rsidR="008A0201" w:rsidRPr="00E41873" w:rsidRDefault="00000000">
      <w:pPr>
        <w:pStyle w:val="a7"/>
        <w:numPr>
          <w:ilvl w:val="0"/>
          <w:numId w:val="4"/>
        </w:numPr>
        <w:spacing w:line="560" w:lineRule="exact"/>
        <w:ind w:firstLineChars="200" w:firstLine="640"/>
        <w:rPr>
          <w:rFonts w:ascii="Times New Roman" w:eastAsia="方正仿宋_GBK" w:hAnsi="Times New Roman" w:cs="Times New Roman"/>
          <w:szCs w:val="32"/>
        </w:rPr>
      </w:pPr>
      <w:r w:rsidRPr="00E41873">
        <w:rPr>
          <w:rFonts w:ascii="Times New Roman" w:eastAsia="方正仿宋_GBK" w:hAnsi="Times New Roman" w:cs="Times New Roman" w:hint="eastAsia"/>
          <w:szCs w:val="32"/>
        </w:rPr>
        <w:t>在中华人民共和国境内注册企业，并具有独立法人资格。</w:t>
      </w:r>
    </w:p>
    <w:p w14:paraId="5F881260" w14:textId="0A367C3D" w:rsidR="008A0201" w:rsidRPr="00E41873" w:rsidRDefault="00000000">
      <w:pPr>
        <w:pStyle w:val="a8"/>
        <w:spacing w:beforeLines="0" w:afterLines="0" w:line="560" w:lineRule="exact"/>
        <w:ind w:left="0" w:firstLineChars="200" w:firstLine="640"/>
        <w:outlineLvl w:val="9"/>
        <w:rPr>
          <w:rFonts w:ascii="Times New Roman" w:eastAsia="方正仿宋_GBK"/>
          <w:kern w:val="2"/>
          <w:sz w:val="32"/>
          <w:szCs w:val="32"/>
        </w:rPr>
      </w:pPr>
      <w:r w:rsidRPr="00E41873">
        <w:rPr>
          <w:rFonts w:ascii="Times New Roman" w:eastAsia="方正仿宋_GBK" w:hint="eastAsia"/>
          <w:kern w:val="2"/>
          <w:sz w:val="32"/>
          <w:szCs w:val="32"/>
        </w:rPr>
        <w:t>（</w:t>
      </w:r>
      <w:r w:rsidRPr="00E41873">
        <w:rPr>
          <w:rFonts w:ascii="Times New Roman" w:eastAsia="方正仿宋_GBK" w:hint="eastAsia"/>
          <w:kern w:val="2"/>
          <w:sz w:val="32"/>
          <w:szCs w:val="32"/>
        </w:rPr>
        <w:t>2</w:t>
      </w:r>
      <w:r w:rsidRPr="00E41873">
        <w:rPr>
          <w:rFonts w:ascii="Times New Roman" w:eastAsia="方正仿宋_GBK" w:hint="eastAsia"/>
          <w:kern w:val="2"/>
          <w:sz w:val="32"/>
          <w:szCs w:val="32"/>
        </w:rPr>
        <w:t>）成立时间不少于</w:t>
      </w:r>
      <w:r w:rsidRPr="00E41873">
        <w:rPr>
          <w:rFonts w:ascii="Times New Roman" w:eastAsia="方正仿宋_GBK" w:hint="eastAsia"/>
          <w:kern w:val="2"/>
          <w:sz w:val="32"/>
          <w:szCs w:val="32"/>
        </w:rPr>
        <w:t>3</w:t>
      </w:r>
      <w:r w:rsidRPr="00E41873">
        <w:rPr>
          <w:rFonts w:ascii="Times New Roman" w:eastAsia="方正仿宋_GBK" w:hint="eastAsia"/>
          <w:kern w:val="2"/>
          <w:sz w:val="32"/>
          <w:szCs w:val="32"/>
        </w:rPr>
        <w:t>年，注册资本不低于</w:t>
      </w:r>
      <w:r w:rsidRPr="00E41873">
        <w:rPr>
          <w:rFonts w:ascii="Times New Roman" w:eastAsia="方正仿宋_GBK" w:hint="eastAsia"/>
          <w:kern w:val="2"/>
          <w:sz w:val="32"/>
          <w:szCs w:val="32"/>
        </w:rPr>
        <w:t>1000</w:t>
      </w:r>
      <w:r w:rsidRPr="00E41873">
        <w:rPr>
          <w:rFonts w:ascii="Times New Roman" w:eastAsia="方正仿宋_GBK" w:hint="eastAsia"/>
          <w:kern w:val="2"/>
          <w:sz w:val="32"/>
          <w:szCs w:val="32"/>
        </w:rPr>
        <w:t>万元人民币。</w:t>
      </w:r>
    </w:p>
    <w:p w14:paraId="1B5E7F55" w14:textId="77777777" w:rsidR="008A0201" w:rsidRPr="00E41873" w:rsidRDefault="00000000">
      <w:pPr>
        <w:pStyle w:val="a7"/>
        <w:spacing w:line="560" w:lineRule="exact"/>
        <w:ind w:firstLineChars="200" w:firstLine="640"/>
        <w:rPr>
          <w:rFonts w:ascii="Times New Roman" w:eastAsia="方正仿宋_GBK" w:hAnsi="Times New Roman" w:cs="Times New Roman"/>
          <w:szCs w:val="32"/>
        </w:rPr>
      </w:pPr>
      <w:r w:rsidRPr="00E41873">
        <w:rPr>
          <w:rFonts w:ascii="Times New Roman" w:eastAsia="方正仿宋_GBK" w:hAnsi="Times New Roman" w:cs="Times New Roman" w:hint="eastAsia"/>
          <w:szCs w:val="32"/>
        </w:rPr>
        <w:t>投标人须在投标文件提供有效的营业执照并加盖投标人单位公章。</w:t>
      </w:r>
    </w:p>
    <w:p w14:paraId="607523F6" w14:textId="77777777" w:rsidR="008A0201" w:rsidRPr="00E41873" w:rsidRDefault="00000000">
      <w:pPr>
        <w:pStyle w:val="a7"/>
        <w:numPr>
          <w:ilvl w:val="0"/>
          <w:numId w:val="3"/>
        </w:numPr>
        <w:spacing w:line="560" w:lineRule="exact"/>
        <w:ind w:firstLineChars="200" w:firstLine="640"/>
        <w:rPr>
          <w:rFonts w:ascii="Times New Roman" w:eastAsia="方正仿宋_GBK" w:hAnsi="Times New Roman" w:cs="Times New Roman"/>
          <w:szCs w:val="32"/>
        </w:rPr>
      </w:pPr>
      <w:r w:rsidRPr="00E41873">
        <w:rPr>
          <w:rFonts w:ascii="Times New Roman" w:eastAsia="方正仿宋_GBK" w:hAnsi="Times New Roman" w:cs="Times New Roman" w:hint="eastAsia"/>
          <w:szCs w:val="32"/>
        </w:rPr>
        <w:t>财务要求</w:t>
      </w:r>
    </w:p>
    <w:p w14:paraId="373AC830" w14:textId="77777777" w:rsidR="008A0201" w:rsidRPr="00E41873" w:rsidRDefault="00000000">
      <w:pPr>
        <w:pStyle w:val="21"/>
        <w:spacing w:after="0" w:line="560" w:lineRule="exact"/>
        <w:ind w:leftChars="0" w:left="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投标人具有健全的财务制度及良好的财务状况；</w:t>
      </w:r>
    </w:p>
    <w:p w14:paraId="5651E73E"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1</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提供</w:t>
      </w:r>
      <w:r w:rsidRPr="00E41873">
        <w:rPr>
          <w:rFonts w:ascii="Times New Roman" w:eastAsia="方正仿宋_GBK" w:hAnsi="Times New Roman" w:cs="Times New Roman"/>
          <w:kern w:val="2"/>
          <w:sz w:val="32"/>
          <w:szCs w:val="32"/>
        </w:rPr>
        <w:t>202</w:t>
      </w:r>
      <w:r w:rsidRPr="00E41873">
        <w:rPr>
          <w:rFonts w:ascii="Times New Roman" w:eastAsia="方正仿宋_GBK" w:hAnsi="Times New Roman" w:cs="Times New Roman" w:hint="eastAsia"/>
          <w:kern w:val="2"/>
          <w:sz w:val="32"/>
          <w:szCs w:val="32"/>
        </w:rPr>
        <w:t>4</w:t>
      </w:r>
      <w:r w:rsidRPr="00E41873">
        <w:rPr>
          <w:rFonts w:ascii="Times New Roman" w:eastAsia="方正仿宋_GBK" w:hAnsi="Times New Roman" w:cs="Times New Roman"/>
          <w:kern w:val="2"/>
          <w:sz w:val="32"/>
          <w:szCs w:val="32"/>
        </w:rPr>
        <w:t>年度由具有审计资格的第三方出具的财务审计报告</w:t>
      </w:r>
      <w:r w:rsidRPr="00E41873">
        <w:rPr>
          <w:rFonts w:ascii="Times New Roman" w:eastAsia="方正仿宋_GBK" w:hAnsi="Times New Roman" w:cs="Times New Roman" w:hint="eastAsia"/>
          <w:kern w:val="2"/>
          <w:sz w:val="32"/>
          <w:szCs w:val="32"/>
        </w:rPr>
        <w:t>（或</w:t>
      </w:r>
      <w:r w:rsidRPr="00E41873">
        <w:rPr>
          <w:rFonts w:ascii="Times New Roman" w:eastAsia="方正仿宋_GBK" w:hAnsi="Times New Roman" w:cs="Times New Roman"/>
          <w:kern w:val="2"/>
          <w:sz w:val="32"/>
          <w:szCs w:val="32"/>
        </w:rPr>
        <w:t>提供响应文件递交截止前三个月内基本开户银行出具的资信证明）。</w:t>
      </w:r>
    </w:p>
    <w:p w14:paraId="59499692"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lastRenderedPageBreak/>
        <w:t>（</w:t>
      </w:r>
      <w:r w:rsidRPr="00E41873">
        <w:rPr>
          <w:rFonts w:ascii="Times New Roman" w:eastAsia="方正仿宋_GBK" w:hAnsi="Times New Roman" w:cs="Times New Roman" w:hint="eastAsia"/>
          <w:kern w:val="2"/>
          <w:sz w:val="32"/>
          <w:szCs w:val="32"/>
        </w:rPr>
        <w:t>2</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税收缴纳证明：提供响应文件递交时间前一年内任意</w:t>
      </w:r>
      <w:r w:rsidRPr="00E41873">
        <w:rPr>
          <w:rFonts w:ascii="Times New Roman" w:eastAsia="方正仿宋_GBK" w:hAnsi="Times New Roman" w:cs="Times New Roman"/>
          <w:kern w:val="2"/>
          <w:sz w:val="32"/>
          <w:szCs w:val="32"/>
        </w:rPr>
        <w:t>6</w:t>
      </w:r>
      <w:r w:rsidRPr="00E41873">
        <w:rPr>
          <w:rFonts w:ascii="Times New Roman" w:eastAsia="方正仿宋_GBK" w:hAnsi="Times New Roman" w:cs="Times New Roman"/>
          <w:kern w:val="2"/>
          <w:sz w:val="32"/>
          <w:szCs w:val="32"/>
        </w:rPr>
        <w:t>个月的纳税证明或完税证明，依法免税的单位应提供相关证明材料；</w:t>
      </w:r>
      <w:r w:rsidRPr="00E41873">
        <w:rPr>
          <w:rFonts w:ascii="Times New Roman" w:eastAsia="方正仿宋_GBK" w:hAnsi="Times New Roman" w:cs="Times New Roman"/>
          <w:kern w:val="2"/>
          <w:sz w:val="32"/>
          <w:szCs w:val="32"/>
        </w:rPr>
        <w:t xml:space="preserve"> </w:t>
      </w:r>
    </w:p>
    <w:p w14:paraId="073854F9"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3</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社会保障资金缴纳证明：提供响应文件递交时间前一年内任意</w:t>
      </w:r>
      <w:r w:rsidRPr="00E41873">
        <w:rPr>
          <w:rFonts w:ascii="Times New Roman" w:eastAsia="方正仿宋_GBK" w:hAnsi="Times New Roman" w:cs="Times New Roman"/>
          <w:kern w:val="2"/>
          <w:sz w:val="32"/>
          <w:szCs w:val="32"/>
        </w:rPr>
        <w:t>6</w:t>
      </w:r>
      <w:r w:rsidRPr="00E41873">
        <w:rPr>
          <w:rFonts w:ascii="Times New Roman" w:eastAsia="方正仿宋_GBK" w:hAnsi="Times New Roman" w:cs="Times New Roman"/>
          <w:kern w:val="2"/>
          <w:sz w:val="32"/>
          <w:szCs w:val="32"/>
        </w:rPr>
        <w:t>个月的社会保障资金</w:t>
      </w:r>
      <w:proofErr w:type="gramStart"/>
      <w:r w:rsidRPr="00E41873">
        <w:rPr>
          <w:rFonts w:ascii="Times New Roman" w:eastAsia="方正仿宋_GBK" w:hAnsi="Times New Roman" w:cs="Times New Roman"/>
          <w:kern w:val="2"/>
          <w:sz w:val="32"/>
          <w:szCs w:val="32"/>
        </w:rPr>
        <w:t>缴</w:t>
      </w:r>
      <w:proofErr w:type="gramEnd"/>
      <w:r w:rsidRPr="00E41873">
        <w:rPr>
          <w:rFonts w:ascii="Times New Roman" w:eastAsia="方正仿宋_GBK" w:hAnsi="Times New Roman" w:cs="Times New Roman"/>
          <w:kern w:val="2"/>
          <w:sz w:val="32"/>
          <w:szCs w:val="32"/>
        </w:rPr>
        <w:t>存单据或社保机构开具的社会保险参保缴费情况证明，依法不需要缴纳社会保障资金的单位应提供相关证明材料。</w:t>
      </w:r>
    </w:p>
    <w:p w14:paraId="1F9F68FF" w14:textId="77777777" w:rsidR="008A0201" w:rsidRPr="00E41873" w:rsidRDefault="00000000">
      <w:pPr>
        <w:pStyle w:val="a7"/>
        <w:spacing w:line="560" w:lineRule="exact"/>
        <w:ind w:firstLineChars="200" w:firstLine="640"/>
        <w:rPr>
          <w:rFonts w:ascii="Times New Roman" w:eastAsia="方正仿宋_GBK" w:hAnsi="Times New Roman" w:cs="Times New Roman"/>
          <w:szCs w:val="32"/>
        </w:rPr>
      </w:pPr>
      <w:r w:rsidRPr="00E41873">
        <w:rPr>
          <w:rFonts w:ascii="Times New Roman" w:eastAsia="方正仿宋_GBK" w:hAnsi="Times New Roman" w:cs="Times New Roman" w:hint="eastAsia"/>
          <w:szCs w:val="32"/>
        </w:rPr>
        <w:t xml:space="preserve">3. </w:t>
      </w:r>
      <w:r w:rsidRPr="00E41873">
        <w:rPr>
          <w:rFonts w:ascii="Times New Roman" w:eastAsia="方正仿宋_GBK" w:hAnsi="Times New Roman" w:cs="Times New Roman" w:hint="eastAsia"/>
          <w:szCs w:val="32"/>
        </w:rPr>
        <w:t>信誉要求</w:t>
      </w:r>
    </w:p>
    <w:p w14:paraId="5C186F75"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投标人具有履行合同所必须的设备和专业技术能力，不得存在下列情形之一：</w:t>
      </w:r>
    </w:p>
    <w:p w14:paraId="22BEFAE7" w14:textId="73C76512"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1</w:t>
      </w:r>
      <w:r w:rsidRPr="00E41873">
        <w:rPr>
          <w:rFonts w:ascii="Times New Roman" w:eastAsia="方正仿宋_GBK" w:hAnsi="Times New Roman" w:cs="Times New Roman" w:hint="eastAsia"/>
          <w:kern w:val="2"/>
          <w:sz w:val="32"/>
          <w:szCs w:val="32"/>
        </w:rPr>
        <w:t>）被人民法院列入失信被执行人名单或企业经营异常名录；</w:t>
      </w:r>
    </w:p>
    <w:p w14:paraId="4ED931E5"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2</w:t>
      </w:r>
      <w:r w:rsidRPr="00E41873">
        <w:rPr>
          <w:rFonts w:ascii="Times New Roman" w:eastAsia="方正仿宋_GBK" w:hAnsi="Times New Roman" w:cs="Times New Roman" w:hint="eastAsia"/>
          <w:kern w:val="2"/>
          <w:sz w:val="32"/>
          <w:szCs w:val="32"/>
        </w:rPr>
        <w:t>）被国家、重庆市（含市或任意区县）有关行政部门处以暂停投标资格行政处罚或暂停在渝承揽新业务，且在暂停期限内；</w:t>
      </w:r>
    </w:p>
    <w:p w14:paraId="00C6F0ED" w14:textId="437D64A4"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3</w:t>
      </w:r>
      <w:r w:rsidRPr="00E41873">
        <w:rPr>
          <w:rFonts w:ascii="Times New Roman" w:eastAsia="方正仿宋_GBK" w:hAnsi="Times New Roman" w:cs="Times New Roman" w:hint="eastAsia"/>
          <w:kern w:val="2"/>
          <w:sz w:val="32"/>
          <w:szCs w:val="32"/>
        </w:rPr>
        <w:t>）处于财产被接管、冻结、破产状态，未处于重庆市行政区域内有关行政处罚期间和投标禁入期内；</w:t>
      </w:r>
    </w:p>
    <w:p w14:paraId="2283BCD7" w14:textId="266A9773"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hint="eastAsia"/>
          <w:kern w:val="2"/>
          <w:sz w:val="32"/>
          <w:szCs w:val="32"/>
        </w:rPr>
        <w:t>4</w:t>
      </w:r>
      <w:r w:rsidRPr="00E41873">
        <w:rPr>
          <w:rFonts w:ascii="Times New Roman" w:eastAsia="方正仿宋_GBK" w:hAnsi="Times New Roman" w:cs="Times New Roman" w:hint="eastAsia"/>
          <w:kern w:val="2"/>
          <w:sz w:val="32"/>
          <w:szCs w:val="32"/>
        </w:rPr>
        <w:t>）近三年内，</w:t>
      </w:r>
      <w:bookmarkStart w:id="9" w:name="OLE_LINK1"/>
      <w:r w:rsidRPr="00E41873">
        <w:rPr>
          <w:rFonts w:ascii="Times New Roman" w:eastAsia="方正仿宋_GBK" w:hAnsi="Times New Roman" w:cs="Times New Roman" w:hint="eastAsia"/>
          <w:kern w:val="2"/>
          <w:sz w:val="32"/>
          <w:szCs w:val="32"/>
        </w:rPr>
        <w:t>在经营活动中有重大违法记录，在投标截止时间前被列入“信用中国”网站（</w:t>
      </w:r>
      <w:r w:rsidRPr="00E41873">
        <w:rPr>
          <w:rFonts w:ascii="Times New Roman" w:eastAsia="方正仿宋_GBK" w:hAnsi="Times New Roman" w:cs="Times New Roman" w:hint="eastAsia"/>
          <w:kern w:val="2"/>
          <w:sz w:val="32"/>
          <w:szCs w:val="32"/>
        </w:rPr>
        <w:t>www.creditchina.gov.cn</w:t>
      </w:r>
      <w:r w:rsidRPr="00E41873">
        <w:rPr>
          <w:rFonts w:ascii="Times New Roman" w:eastAsia="方正仿宋_GBK" w:hAnsi="Times New Roman" w:cs="Times New Roman" w:hint="eastAsia"/>
          <w:kern w:val="2"/>
          <w:sz w:val="32"/>
          <w:szCs w:val="32"/>
        </w:rPr>
        <w:t>）失信被执行人、重大税收违法案件、严重违法失信行为记录或当事人名单</w:t>
      </w:r>
      <w:bookmarkEnd w:id="9"/>
      <w:r w:rsidRPr="00E41873">
        <w:rPr>
          <w:rFonts w:ascii="Times New Roman" w:eastAsia="方正仿宋_GBK" w:hAnsi="Times New Roman" w:cs="Times New Roman" w:hint="eastAsia"/>
          <w:kern w:val="2"/>
          <w:sz w:val="32"/>
          <w:szCs w:val="32"/>
        </w:rPr>
        <w:t>（</w:t>
      </w:r>
      <w:r w:rsidRPr="0070451D">
        <w:rPr>
          <w:rFonts w:ascii="Times New Roman" w:eastAsia="方正仿宋_GBK" w:hAnsi="Times New Roman" w:cs="Times New Roman" w:hint="eastAsia"/>
          <w:b/>
          <w:bCs/>
          <w:kern w:val="2"/>
          <w:sz w:val="32"/>
          <w:szCs w:val="32"/>
        </w:rPr>
        <w:t>须提供完整网站截图并加盖投标人单位公章</w:t>
      </w:r>
      <w:r w:rsidRPr="00E41873">
        <w:rPr>
          <w:rFonts w:ascii="Times New Roman" w:eastAsia="方正仿宋_GBK" w:hAnsi="Times New Roman" w:cs="Times New Roman" w:hint="eastAsia"/>
          <w:kern w:val="2"/>
          <w:sz w:val="32"/>
          <w:szCs w:val="32"/>
        </w:rPr>
        <w:t>）。</w:t>
      </w:r>
    </w:p>
    <w:p w14:paraId="26446CAD" w14:textId="77777777" w:rsidR="008A0201" w:rsidRPr="00E41873" w:rsidRDefault="00000000">
      <w:pPr>
        <w:pStyle w:val="TableText"/>
        <w:spacing w:line="560" w:lineRule="exact"/>
        <w:ind w:firstLineChars="20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投标人须在投标文件资格审查部分</w:t>
      </w:r>
      <w:r w:rsidRPr="00E41873">
        <w:rPr>
          <w:rFonts w:ascii="Times New Roman" w:eastAsia="方正仿宋_GBK" w:hAnsi="Times New Roman" w:cs="Times New Roman"/>
          <w:sz w:val="32"/>
          <w:szCs w:val="32"/>
        </w:rPr>
        <w:t>自拟格式进行承诺说明</w:t>
      </w:r>
      <w:r w:rsidRPr="00E41873">
        <w:rPr>
          <w:rFonts w:ascii="Times New Roman" w:eastAsia="方正仿宋_GBK" w:hAnsi="Times New Roman" w:cs="Times New Roman" w:hint="eastAsia"/>
          <w:sz w:val="32"/>
          <w:szCs w:val="32"/>
        </w:rPr>
        <w:t>并加盖投标人单位公章</w:t>
      </w:r>
      <w:r w:rsidRPr="00E41873">
        <w:rPr>
          <w:rFonts w:ascii="Times New Roman" w:eastAsia="方正仿宋_GBK" w:hAnsi="Times New Roman" w:cs="Times New Roman" w:hint="eastAsia"/>
          <w:kern w:val="2"/>
          <w:sz w:val="32"/>
          <w:szCs w:val="32"/>
        </w:rPr>
        <w:t>。投标人须自行承诺其提供的上述相关</w:t>
      </w:r>
      <w:r w:rsidRPr="00E41873">
        <w:rPr>
          <w:rFonts w:ascii="Times New Roman" w:eastAsia="方正仿宋_GBK" w:hAnsi="Times New Roman" w:cs="Times New Roman" w:hint="eastAsia"/>
          <w:kern w:val="2"/>
          <w:sz w:val="32"/>
          <w:szCs w:val="32"/>
        </w:rPr>
        <w:lastRenderedPageBreak/>
        <w:t>证明材料真实有效，不存在弄虚作假情形，若发现投标人弄虚作假，采购人有权</w:t>
      </w:r>
      <w:proofErr w:type="gramStart"/>
      <w:r w:rsidRPr="00E41873">
        <w:rPr>
          <w:rFonts w:ascii="Times New Roman" w:eastAsia="方正仿宋_GBK" w:hAnsi="Times New Roman" w:cs="Times New Roman" w:hint="eastAsia"/>
          <w:kern w:val="2"/>
          <w:sz w:val="32"/>
          <w:szCs w:val="32"/>
        </w:rPr>
        <w:t>作出</w:t>
      </w:r>
      <w:proofErr w:type="gramEnd"/>
      <w:r w:rsidRPr="00E41873">
        <w:rPr>
          <w:rFonts w:ascii="Times New Roman" w:eastAsia="方正仿宋_GBK" w:hAnsi="Times New Roman" w:cs="Times New Roman" w:hint="eastAsia"/>
          <w:kern w:val="2"/>
          <w:sz w:val="32"/>
          <w:szCs w:val="32"/>
        </w:rPr>
        <w:t>取消其中标资格等处理。</w:t>
      </w:r>
    </w:p>
    <w:p w14:paraId="348690BA" w14:textId="77777777" w:rsidR="008A0201" w:rsidRPr="00E41873" w:rsidRDefault="00000000">
      <w:pPr>
        <w:pStyle w:val="a7"/>
        <w:spacing w:line="560" w:lineRule="exact"/>
        <w:ind w:firstLineChars="200" w:firstLine="640"/>
        <w:rPr>
          <w:rFonts w:ascii="Times New Roman" w:eastAsia="方正仿宋_GBK" w:hAnsi="Times New Roman" w:cs="Times New Roman"/>
          <w:szCs w:val="32"/>
        </w:rPr>
      </w:pPr>
      <w:r w:rsidRPr="00E41873">
        <w:rPr>
          <w:rFonts w:ascii="Times New Roman" w:eastAsia="方正仿宋_GBK" w:hAnsi="Times New Roman" w:cs="Times New Roman" w:hint="eastAsia"/>
          <w:szCs w:val="32"/>
        </w:rPr>
        <w:t xml:space="preserve">4. </w:t>
      </w:r>
      <w:r w:rsidRPr="00E41873">
        <w:rPr>
          <w:rFonts w:ascii="Times New Roman" w:eastAsia="方正仿宋_GBK" w:hAnsi="Times New Roman" w:cs="Times New Roman" w:hint="eastAsia"/>
          <w:szCs w:val="32"/>
        </w:rPr>
        <w:t>业绩要求</w:t>
      </w:r>
    </w:p>
    <w:p w14:paraId="346D1443" w14:textId="4A87417D" w:rsidR="008A0201" w:rsidRPr="00E41873" w:rsidRDefault="00000000">
      <w:pPr>
        <w:pStyle w:val="21"/>
        <w:spacing w:after="0" w:line="560" w:lineRule="exact"/>
        <w:ind w:leftChars="0" w:left="0" w:firstLine="640"/>
        <w:rPr>
          <w:rFonts w:ascii="Times New Roman" w:eastAsia="方正仿宋_GBK" w:hAnsi="Times New Roman" w:cs="Times New Roman"/>
          <w:kern w:val="2"/>
          <w:sz w:val="32"/>
          <w:szCs w:val="32"/>
        </w:rPr>
      </w:pPr>
      <w:r w:rsidRPr="00E41873">
        <w:rPr>
          <w:rFonts w:ascii="Times New Roman" w:eastAsia="方正仿宋_GBK" w:hAnsi="Times New Roman" w:cs="Times New Roman" w:hint="eastAsia"/>
          <w:kern w:val="2"/>
          <w:sz w:val="32"/>
          <w:szCs w:val="32"/>
        </w:rPr>
        <w:t>投标人</w:t>
      </w:r>
      <w:r w:rsidRPr="00E41873">
        <w:rPr>
          <w:rFonts w:ascii="Times New Roman" w:eastAsia="方正仿宋_GBK" w:hAnsi="Times New Roman" w:cs="Times New Roman"/>
          <w:kern w:val="2"/>
          <w:sz w:val="32"/>
          <w:szCs w:val="32"/>
        </w:rPr>
        <w:t>近三年内</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202</w:t>
      </w:r>
      <w:r w:rsidRPr="00E41873">
        <w:rPr>
          <w:rFonts w:ascii="Times New Roman" w:eastAsia="方正仿宋_GBK" w:hAnsi="Times New Roman" w:cs="Times New Roman" w:hint="eastAsia"/>
          <w:kern w:val="2"/>
          <w:sz w:val="32"/>
          <w:szCs w:val="32"/>
        </w:rPr>
        <w:t>2</w:t>
      </w:r>
      <w:r w:rsidRPr="00E41873">
        <w:rPr>
          <w:rFonts w:ascii="Times New Roman" w:eastAsia="方正仿宋_GBK" w:hAnsi="Times New Roman" w:cs="Times New Roman"/>
          <w:kern w:val="2"/>
          <w:sz w:val="32"/>
          <w:szCs w:val="32"/>
        </w:rPr>
        <w:t>年</w:t>
      </w:r>
      <w:r w:rsidRPr="00E41873">
        <w:rPr>
          <w:rFonts w:ascii="Times New Roman" w:eastAsia="方正仿宋_GBK" w:hAnsi="Times New Roman" w:cs="Times New Roman" w:hint="eastAsia"/>
          <w:kern w:val="2"/>
          <w:sz w:val="32"/>
          <w:szCs w:val="32"/>
        </w:rPr>
        <w:t>10</w:t>
      </w:r>
      <w:r w:rsidRPr="00E41873">
        <w:rPr>
          <w:rFonts w:ascii="Times New Roman" w:eastAsia="方正仿宋_GBK" w:hAnsi="Times New Roman" w:cs="Times New Roman"/>
          <w:kern w:val="2"/>
          <w:sz w:val="32"/>
          <w:szCs w:val="32"/>
        </w:rPr>
        <w:t>月至响应文件递交截止之日，以签订合同时间为准</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至少完成过一项类似服务（合同中至少包含数据对接</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软件平台</w:t>
      </w:r>
      <w:r w:rsidRPr="00E41873">
        <w:rPr>
          <w:rFonts w:ascii="Times New Roman" w:eastAsia="方正仿宋_GBK" w:hAnsi="Times New Roman" w:cs="Times New Roman" w:hint="eastAsia"/>
          <w:kern w:val="2"/>
          <w:sz w:val="32"/>
          <w:szCs w:val="32"/>
        </w:rPr>
        <w:t>、</w:t>
      </w:r>
      <w:r w:rsidRPr="00E41873">
        <w:rPr>
          <w:rFonts w:ascii="Times New Roman" w:eastAsia="方正仿宋_GBK" w:hAnsi="Times New Roman" w:cs="Times New Roman"/>
          <w:kern w:val="2"/>
          <w:sz w:val="32"/>
          <w:szCs w:val="32"/>
        </w:rPr>
        <w:t>技术服务）业绩</w:t>
      </w:r>
      <w:r w:rsidRPr="00E41873">
        <w:rPr>
          <w:rFonts w:ascii="Times New Roman" w:eastAsia="方正仿宋_GBK" w:hAnsi="Times New Roman" w:cs="Times New Roman" w:hint="eastAsia"/>
          <w:kern w:val="2"/>
          <w:sz w:val="32"/>
          <w:szCs w:val="32"/>
        </w:rPr>
        <w:t>。</w:t>
      </w:r>
    </w:p>
    <w:p w14:paraId="788EE4E4" w14:textId="77777777" w:rsidR="008A0201" w:rsidRPr="0070451D" w:rsidRDefault="00000000">
      <w:pPr>
        <w:spacing w:line="600" w:lineRule="exact"/>
        <w:jc w:val="both"/>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三、投标项目内容</w:t>
      </w:r>
      <w:bookmarkEnd w:id="8"/>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4"/>
        <w:gridCol w:w="1800"/>
        <w:gridCol w:w="1877"/>
      </w:tblGrid>
      <w:tr w:rsidR="00E41873" w:rsidRPr="00E41873" w14:paraId="0F29C0CB" w14:textId="77777777">
        <w:trPr>
          <w:trHeight w:val="690"/>
          <w:jc w:val="center"/>
        </w:trPr>
        <w:tc>
          <w:tcPr>
            <w:tcW w:w="5224" w:type="dxa"/>
            <w:vAlign w:val="center"/>
          </w:tcPr>
          <w:p w14:paraId="6EF5483C" w14:textId="77777777" w:rsidR="008A0201" w:rsidRPr="00E41873" w:rsidRDefault="00000000">
            <w:pPr>
              <w:pStyle w:val="ab"/>
              <w:widowControl w:val="0"/>
              <w:spacing w:line="360" w:lineRule="exact"/>
              <w:ind w:left="0"/>
              <w:jc w:val="center"/>
              <w:outlineLvl w:val="0"/>
              <w:rPr>
                <w:rFonts w:ascii="方正仿宋_GBK" w:eastAsia="方正仿宋_GBK" w:hAnsi="方正仿宋_GBK" w:cs="方正仿宋_GBK" w:hint="eastAsia"/>
                <w:b/>
                <w:sz w:val="32"/>
                <w:szCs w:val="32"/>
              </w:rPr>
            </w:pPr>
            <w:r w:rsidRPr="0070451D">
              <w:rPr>
                <w:rFonts w:ascii="方正仿宋_GBK" w:eastAsia="方正仿宋_GBK" w:hAnsi="方正仿宋_GBK" w:cs="方正仿宋_GBK" w:hint="eastAsia"/>
                <w:b/>
                <w:sz w:val="32"/>
                <w:szCs w:val="32"/>
              </w:rPr>
              <w:t>项目名称</w:t>
            </w:r>
          </w:p>
        </w:tc>
        <w:tc>
          <w:tcPr>
            <w:tcW w:w="1800" w:type="dxa"/>
            <w:vAlign w:val="center"/>
          </w:tcPr>
          <w:p w14:paraId="6D8CDDD1" w14:textId="77777777" w:rsidR="008A0201" w:rsidRPr="00E41873" w:rsidRDefault="00000000">
            <w:pPr>
              <w:pStyle w:val="ab"/>
              <w:widowControl w:val="0"/>
              <w:spacing w:line="360" w:lineRule="exact"/>
              <w:ind w:left="0"/>
              <w:jc w:val="center"/>
              <w:outlineLvl w:val="0"/>
              <w:rPr>
                <w:rFonts w:ascii="方正仿宋_GBK" w:eastAsia="方正仿宋_GBK" w:hAnsi="方正仿宋_GBK" w:cs="方正仿宋_GBK" w:hint="eastAsia"/>
                <w:b/>
                <w:sz w:val="32"/>
                <w:szCs w:val="32"/>
              </w:rPr>
            </w:pPr>
            <w:r w:rsidRPr="00E41873">
              <w:rPr>
                <w:rFonts w:ascii="方正仿宋_GBK" w:eastAsia="方正仿宋_GBK" w:hAnsi="方正仿宋_GBK" w:cs="方正仿宋_GBK" w:hint="eastAsia"/>
                <w:b/>
                <w:sz w:val="32"/>
                <w:szCs w:val="32"/>
              </w:rPr>
              <w:t>最高限价</w:t>
            </w:r>
          </w:p>
          <w:p w14:paraId="5BCF2D11" w14:textId="77777777" w:rsidR="008A0201" w:rsidRPr="00E41873" w:rsidRDefault="00000000">
            <w:pPr>
              <w:pStyle w:val="ab"/>
              <w:widowControl w:val="0"/>
              <w:spacing w:line="360" w:lineRule="exact"/>
              <w:ind w:left="0"/>
              <w:jc w:val="center"/>
              <w:outlineLvl w:val="0"/>
              <w:rPr>
                <w:rFonts w:ascii="方正仿宋_GBK" w:eastAsia="方正仿宋_GBK" w:hAnsi="方正仿宋_GBK" w:cs="方正仿宋_GBK" w:hint="eastAsia"/>
                <w:b/>
                <w:sz w:val="32"/>
                <w:szCs w:val="32"/>
              </w:rPr>
            </w:pPr>
            <w:r w:rsidRPr="00E41873">
              <w:rPr>
                <w:rFonts w:ascii="方正仿宋_GBK" w:eastAsia="方正仿宋_GBK" w:hAnsi="方正仿宋_GBK" w:cs="方正仿宋_GBK" w:hint="eastAsia"/>
                <w:b/>
                <w:sz w:val="32"/>
                <w:szCs w:val="32"/>
              </w:rPr>
              <w:t>（元）</w:t>
            </w:r>
          </w:p>
        </w:tc>
        <w:tc>
          <w:tcPr>
            <w:tcW w:w="1877" w:type="dxa"/>
            <w:vAlign w:val="center"/>
          </w:tcPr>
          <w:p w14:paraId="3F55800F" w14:textId="77777777" w:rsidR="008A0201" w:rsidRPr="00E41873" w:rsidRDefault="00000000">
            <w:pPr>
              <w:pStyle w:val="ab"/>
              <w:widowControl w:val="0"/>
              <w:spacing w:line="360" w:lineRule="exact"/>
              <w:ind w:left="0"/>
              <w:jc w:val="center"/>
              <w:outlineLvl w:val="0"/>
              <w:rPr>
                <w:rFonts w:ascii="方正仿宋_GBK" w:eastAsia="方正仿宋_GBK" w:hAnsi="方正仿宋_GBK" w:cs="方正仿宋_GBK" w:hint="eastAsia"/>
                <w:b/>
                <w:sz w:val="32"/>
                <w:szCs w:val="32"/>
              </w:rPr>
            </w:pPr>
            <w:r w:rsidRPr="00E41873">
              <w:rPr>
                <w:rFonts w:ascii="方正仿宋_GBK" w:eastAsia="方正仿宋_GBK" w:hAnsi="方正仿宋_GBK" w:cs="方正仿宋_GBK" w:hint="eastAsia"/>
                <w:b/>
                <w:sz w:val="32"/>
                <w:szCs w:val="32"/>
              </w:rPr>
              <w:t>中标人数量（名）</w:t>
            </w:r>
          </w:p>
        </w:tc>
      </w:tr>
      <w:tr w:rsidR="00E41873" w:rsidRPr="00E41873" w14:paraId="451861EE" w14:textId="77777777">
        <w:trPr>
          <w:trHeight w:val="942"/>
          <w:jc w:val="center"/>
        </w:trPr>
        <w:tc>
          <w:tcPr>
            <w:tcW w:w="5224" w:type="dxa"/>
            <w:vAlign w:val="center"/>
          </w:tcPr>
          <w:p w14:paraId="6A4861EC" w14:textId="77777777" w:rsidR="008A0201" w:rsidRPr="00E41873" w:rsidRDefault="00000000">
            <w:pPr>
              <w:spacing w:line="44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智慧市政运</w:t>
            </w:r>
            <w:proofErr w:type="gramStart"/>
            <w:r w:rsidRPr="00E41873">
              <w:rPr>
                <w:rFonts w:ascii="方正仿宋_GBK" w:eastAsia="方正仿宋_GBK" w:hAnsi="方正仿宋_GBK" w:cs="方正仿宋_GBK" w:hint="eastAsia"/>
                <w:sz w:val="28"/>
                <w:szCs w:val="28"/>
              </w:rPr>
              <w:t>维管理</w:t>
            </w:r>
            <w:proofErr w:type="gramEnd"/>
            <w:r w:rsidRPr="00E41873">
              <w:rPr>
                <w:rFonts w:ascii="方正仿宋_GBK" w:eastAsia="方正仿宋_GBK" w:hAnsi="方正仿宋_GBK" w:cs="方正仿宋_GBK" w:hint="eastAsia"/>
                <w:sz w:val="28"/>
                <w:szCs w:val="28"/>
              </w:rPr>
              <w:t>平台成品软件（数据采集）服务采购</w:t>
            </w:r>
          </w:p>
        </w:tc>
        <w:tc>
          <w:tcPr>
            <w:tcW w:w="1800" w:type="dxa"/>
            <w:vAlign w:val="center"/>
          </w:tcPr>
          <w:p w14:paraId="51E9D470" w14:textId="77777777" w:rsidR="008A0201" w:rsidRPr="00E41873" w:rsidRDefault="00000000">
            <w:pPr>
              <w:pStyle w:val="ab"/>
              <w:widowControl w:val="0"/>
              <w:spacing w:line="440" w:lineRule="exact"/>
              <w:ind w:left="0"/>
              <w:jc w:val="center"/>
              <w:outlineLvl w:val="0"/>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485000.00</w:t>
            </w:r>
          </w:p>
        </w:tc>
        <w:tc>
          <w:tcPr>
            <w:tcW w:w="1877" w:type="dxa"/>
            <w:vAlign w:val="center"/>
          </w:tcPr>
          <w:p w14:paraId="795CF1C0" w14:textId="77777777" w:rsidR="008A0201" w:rsidRPr="00E41873" w:rsidRDefault="00000000">
            <w:pPr>
              <w:pStyle w:val="ab"/>
              <w:widowControl w:val="0"/>
              <w:spacing w:line="440" w:lineRule="exact"/>
              <w:ind w:left="0"/>
              <w:jc w:val="center"/>
              <w:outlineLvl w:val="0"/>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1</w:t>
            </w:r>
          </w:p>
        </w:tc>
      </w:tr>
    </w:tbl>
    <w:p w14:paraId="08564DAA" w14:textId="77777777" w:rsidR="008A0201" w:rsidRPr="0070451D" w:rsidRDefault="00000000">
      <w:pPr>
        <w:spacing w:line="600" w:lineRule="exact"/>
        <w:jc w:val="both"/>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四、技术参数</w:t>
      </w:r>
    </w:p>
    <w:p w14:paraId="76E56ED6" w14:textId="77777777" w:rsidR="008A0201" w:rsidRPr="00E41873" w:rsidRDefault="00000000">
      <w:pPr>
        <w:numPr>
          <w:ilvl w:val="0"/>
          <w:numId w:val="5"/>
        </w:numPr>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招标项目一览表</w:t>
      </w:r>
    </w:p>
    <w:tbl>
      <w:tblPr>
        <w:tblW w:w="4999" w:type="pct"/>
        <w:jc w:val="center"/>
        <w:tblLook w:val="04A0" w:firstRow="1" w:lastRow="0" w:firstColumn="1" w:lastColumn="0" w:noHBand="0" w:noVBand="1"/>
      </w:tblPr>
      <w:tblGrid>
        <w:gridCol w:w="1157"/>
        <w:gridCol w:w="3928"/>
        <w:gridCol w:w="1227"/>
        <w:gridCol w:w="1150"/>
        <w:gridCol w:w="1258"/>
      </w:tblGrid>
      <w:tr w:rsidR="00E41873" w:rsidRPr="00E41873" w14:paraId="58CCE116" w14:textId="77777777">
        <w:trPr>
          <w:trHeight w:val="90"/>
          <w:jc w:val="center"/>
        </w:trPr>
        <w:tc>
          <w:tcPr>
            <w:tcW w:w="663" w:type="pct"/>
            <w:tcBorders>
              <w:top w:val="single" w:sz="4" w:space="0" w:color="000000"/>
              <w:left w:val="single" w:sz="4" w:space="0" w:color="000000"/>
              <w:bottom w:val="single" w:sz="4" w:space="0" w:color="000000"/>
              <w:right w:val="single" w:sz="4" w:space="0" w:color="000000"/>
            </w:tcBorders>
            <w:vAlign w:val="center"/>
          </w:tcPr>
          <w:p w14:paraId="1DEDC135" w14:textId="77777777" w:rsidR="008A0201" w:rsidRPr="00E41873" w:rsidRDefault="00000000">
            <w:pPr>
              <w:jc w:val="center"/>
              <w:textAlignment w:val="center"/>
              <w:rPr>
                <w:rFonts w:ascii="方正仿宋_GBK" w:eastAsia="方正仿宋_GBK" w:hAnsi="方正仿宋_GBK" w:cs="方正仿宋_GBK" w:hint="eastAsia"/>
                <w:b/>
                <w:bCs/>
                <w:sz w:val="28"/>
                <w:szCs w:val="28"/>
              </w:rPr>
            </w:pPr>
            <w:r w:rsidRPr="00E41873">
              <w:rPr>
                <w:rFonts w:ascii="方正仿宋_GBK" w:eastAsia="方正仿宋_GBK" w:hAnsi="方正仿宋_GBK" w:cs="方正仿宋_GBK" w:hint="eastAsia"/>
                <w:b/>
                <w:bCs/>
                <w:sz w:val="28"/>
                <w:szCs w:val="28"/>
                <w:lang w:bidi="ar"/>
              </w:rPr>
              <w:t>序号</w:t>
            </w:r>
          </w:p>
        </w:tc>
        <w:tc>
          <w:tcPr>
            <w:tcW w:w="2251" w:type="pct"/>
            <w:tcBorders>
              <w:top w:val="single" w:sz="4" w:space="0" w:color="000000"/>
              <w:left w:val="single" w:sz="4" w:space="0" w:color="000000"/>
              <w:bottom w:val="single" w:sz="4" w:space="0" w:color="000000"/>
              <w:right w:val="single" w:sz="4" w:space="0" w:color="000000"/>
            </w:tcBorders>
            <w:vAlign w:val="center"/>
          </w:tcPr>
          <w:p w14:paraId="590EF46A" w14:textId="77777777" w:rsidR="008A0201" w:rsidRPr="00E41873" w:rsidRDefault="00000000">
            <w:pPr>
              <w:jc w:val="center"/>
              <w:textAlignment w:val="center"/>
              <w:rPr>
                <w:rFonts w:ascii="方正仿宋_GBK" w:eastAsia="方正仿宋_GBK" w:hAnsi="方正仿宋_GBK" w:cs="方正仿宋_GBK" w:hint="eastAsia"/>
                <w:b/>
                <w:bCs/>
                <w:sz w:val="28"/>
                <w:szCs w:val="28"/>
              </w:rPr>
            </w:pPr>
            <w:r w:rsidRPr="00E41873">
              <w:rPr>
                <w:rFonts w:ascii="方正仿宋_GBK" w:eastAsia="方正仿宋_GBK" w:hAnsi="方正仿宋_GBK" w:cs="方正仿宋_GBK" w:hint="eastAsia"/>
                <w:b/>
                <w:bCs/>
                <w:sz w:val="28"/>
                <w:szCs w:val="28"/>
                <w:lang w:bidi="ar"/>
              </w:rPr>
              <w:t>标的名称</w:t>
            </w:r>
          </w:p>
        </w:tc>
        <w:tc>
          <w:tcPr>
            <w:tcW w:w="703" w:type="pct"/>
            <w:tcBorders>
              <w:top w:val="single" w:sz="4" w:space="0" w:color="000000"/>
              <w:left w:val="single" w:sz="4" w:space="0" w:color="000000"/>
              <w:bottom w:val="single" w:sz="4" w:space="0" w:color="000000"/>
              <w:right w:val="single" w:sz="4" w:space="0" w:color="000000"/>
            </w:tcBorders>
            <w:vAlign w:val="center"/>
          </w:tcPr>
          <w:p w14:paraId="51198D8A" w14:textId="77777777" w:rsidR="008A0201" w:rsidRPr="00E41873" w:rsidRDefault="00000000">
            <w:pPr>
              <w:jc w:val="center"/>
              <w:textAlignment w:val="center"/>
              <w:rPr>
                <w:rFonts w:ascii="方正仿宋_GBK" w:eastAsia="方正仿宋_GBK" w:hAnsi="方正仿宋_GBK" w:cs="方正仿宋_GBK" w:hint="eastAsia"/>
                <w:b/>
                <w:bCs/>
                <w:sz w:val="28"/>
                <w:szCs w:val="28"/>
                <w:lang w:bidi="ar"/>
              </w:rPr>
            </w:pPr>
            <w:r w:rsidRPr="00E41873">
              <w:rPr>
                <w:rFonts w:ascii="方正仿宋_GBK" w:eastAsia="方正仿宋_GBK" w:hAnsi="方正仿宋_GBK" w:cs="方正仿宋_GBK" w:hint="eastAsia"/>
                <w:b/>
                <w:bCs/>
                <w:sz w:val="28"/>
                <w:szCs w:val="28"/>
                <w:lang w:bidi="ar"/>
              </w:rPr>
              <w:t>数量</w:t>
            </w:r>
          </w:p>
        </w:tc>
        <w:tc>
          <w:tcPr>
            <w:tcW w:w="659" w:type="pct"/>
            <w:tcBorders>
              <w:top w:val="single" w:sz="4" w:space="0" w:color="000000"/>
              <w:left w:val="single" w:sz="4" w:space="0" w:color="000000"/>
              <w:bottom w:val="single" w:sz="4" w:space="0" w:color="000000"/>
              <w:right w:val="single" w:sz="4" w:space="0" w:color="000000"/>
            </w:tcBorders>
            <w:vAlign w:val="center"/>
          </w:tcPr>
          <w:p w14:paraId="3670033E" w14:textId="77777777" w:rsidR="008A0201" w:rsidRPr="00E41873" w:rsidRDefault="00000000">
            <w:pPr>
              <w:jc w:val="center"/>
              <w:textAlignment w:val="center"/>
              <w:rPr>
                <w:rFonts w:ascii="方正仿宋_GBK" w:eastAsia="方正仿宋_GBK" w:hAnsi="方正仿宋_GBK" w:cs="方正仿宋_GBK" w:hint="eastAsia"/>
                <w:b/>
                <w:bCs/>
                <w:sz w:val="28"/>
                <w:szCs w:val="28"/>
                <w:lang w:bidi="ar"/>
              </w:rPr>
            </w:pPr>
            <w:r w:rsidRPr="00E41873">
              <w:rPr>
                <w:rFonts w:ascii="方正仿宋_GBK" w:eastAsia="方正仿宋_GBK" w:hAnsi="方正仿宋_GBK" w:cs="方正仿宋_GBK" w:hint="eastAsia"/>
                <w:b/>
                <w:bCs/>
                <w:sz w:val="28"/>
                <w:szCs w:val="28"/>
                <w:lang w:bidi="ar"/>
              </w:rPr>
              <w:t>单位</w:t>
            </w:r>
          </w:p>
        </w:tc>
        <w:tc>
          <w:tcPr>
            <w:tcW w:w="721" w:type="pct"/>
            <w:tcBorders>
              <w:top w:val="single" w:sz="4" w:space="0" w:color="000000"/>
              <w:left w:val="single" w:sz="4" w:space="0" w:color="000000"/>
              <w:bottom w:val="single" w:sz="4" w:space="0" w:color="000000"/>
              <w:right w:val="single" w:sz="4" w:space="0" w:color="000000"/>
            </w:tcBorders>
            <w:vAlign w:val="center"/>
          </w:tcPr>
          <w:p w14:paraId="67BE8EC1" w14:textId="77777777" w:rsidR="008A0201" w:rsidRPr="00E41873" w:rsidRDefault="00000000">
            <w:pPr>
              <w:jc w:val="center"/>
              <w:textAlignment w:val="center"/>
              <w:rPr>
                <w:rFonts w:ascii="方正仿宋_GBK" w:eastAsia="方正仿宋_GBK" w:hAnsi="方正仿宋_GBK" w:cs="方正仿宋_GBK" w:hint="eastAsia"/>
                <w:b/>
                <w:bCs/>
                <w:sz w:val="28"/>
                <w:szCs w:val="28"/>
              </w:rPr>
            </w:pPr>
            <w:r w:rsidRPr="00E41873">
              <w:rPr>
                <w:rFonts w:ascii="方正仿宋_GBK" w:eastAsia="方正仿宋_GBK" w:hAnsi="方正仿宋_GBK" w:cs="方正仿宋_GBK" w:hint="eastAsia"/>
                <w:b/>
                <w:bCs/>
                <w:sz w:val="28"/>
                <w:szCs w:val="28"/>
                <w:lang w:bidi="ar"/>
              </w:rPr>
              <w:t>备注</w:t>
            </w:r>
          </w:p>
        </w:tc>
      </w:tr>
      <w:tr w:rsidR="00E41873" w:rsidRPr="00E41873" w14:paraId="0D2EBD74" w14:textId="77777777">
        <w:trPr>
          <w:trHeight w:val="655"/>
          <w:jc w:val="center"/>
        </w:trPr>
        <w:tc>
          <w:tcPr>
            <w:tcW w:w="663" w:type="pct"/>
            <w:tcBorders>
              <w:top w:val="single" w:sz="4" w:space="0" w:color="000000"/>
              <w:left w:val="single" w:sz="4" w:space="0" w:color="000000"/>
              <w:bottom w:val="single" w:sz="4" w:space="0" w:color="000000"/>
              <w:right w:val="single" w:sz="4" w:space="0" w:color="000000"/>
            </w:tcBorders>
            <w:vAlign w:val="center"/>
          </w:tcPr>
          <w:p w14:paraId="6DF93E6F" w14:textId="77777777" w:rsidR="008A0201" w:rsidRPr="00E41873" w:rsidRDefault="00000000">
            <w:pPr>
              <w:jc w:val="center"/>
              <w:textAlignment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lang w:bidi="ar"/>
              </w:rPr>
              <w:t>1</w:t>
            </w:r>
          </w:p>
        </w:tc>
        <w:tc>
          <w:tcPr>
            <w:tcW w:w="2251" w:type="pct"/>
            <w:tcBorders>
              <w:top w:val="single" w:sz="4" w:space="0" w:color="000000"/>
              <w:left w:val="single" w:sz="4" w:space="0" w:color="000000"/>
              <w:bottom w:val="single" w:sz="4" w:space="0" w:color="000000"/>
              <w:right w:val="single" w:sz="4" w:space="0" w:color="000000"/>
            </w:tcBorders>
            <w:vAlign w:val="center"/>
          </w:tcPr>
          <w:p w14:paraId="5B0470E0" w14:textId="77777777" w:rsidR="008A0201" w:rsidRPr="00E41873" w:rsidRDefault="00000000">
            <w:pPr>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数据采集</w:t>
            </w:r>
          </w:p>
        </w:tc>
        <w:tc>
          <w:tcPr>
            <w:tcW w:w="703" w:type="pct"/>
            <w:tcBorders>
              <w:top w:val="single" w:sz="4" w:space="0" w:color="000000"/>
              <w:left w:val="single" w:sz="4" w:space="0" w:color="000000"/>
              <w:bottom w:val="single" w:sz="4" w:space="0" w:color="000000"/>
              <w:right w:val="single" w:sz="4" w:space="0" w:color="000000"/>
            </w:tcBorders>
            <w:vAlign w:val="center"/>
          </w:tcPr>
          <w:p w14:paraId="516071DA" w14:textId="77777777" w:rsidR="008A0201" w:rsidRPr="00E41873" w:rsidRDefault="00000000">
            <w:pPr>
              <w:jc w:val="center"/>
              <w:textAlignment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1</w:t>
            </w:r>
          </w:p>
        </w:tc>
        <w:tc>
          <w:tcPr>
            <w:tcW w:w="659" w:type="pct"/>
            <w:tcBorders>
              <w:top w:val="single" w:sz="4" w:space="0" w:color="000000"/>
              <w:left w:val="single" w:sz="4" w:space="0" w:color="000000"/>
              <w:bottom w:val="single" w:sz="4" w:space="0" w:color="000000"/>
              <w:right w:val="single" w:sz="4" w:space="0" w:color="000000"/>
            </w:tcBorders>
            <w:vAlign w:val="center"/>
          </w:tcPr>
          <w:p w14:paraId="46734166" w14:textId="77777777" w:rsidR="008A0201" w:rsidRPr="00E41873" w:rsidRDefault="00000000">
            <w:pPr>
              <w:jc w:val="center"/>
              <w:textAlignment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套</w:t>
            </w:r>
          </w:p>
        </w:tc>
        <w:tc>
          <w:tcPr>
            <w:tcW w:w="721" w:type="pct"/>
            <w:tcBorders>
              <w:top w:val="single" w:sz="4" w:space="0" w:color="000000"/>
              <w:left w:val="single" w:sz="4" w:space="0" w:color="000000"/>
              <w:bottom w:val="single" w:sz="4" w:space="0" w:color="000000"/>
              <w:right w:val="single" w:sz="4" w:space="0" w:color="000000"/>
            </w:tcBorders>
            <w:vAlign w:val="center"/>
          </w:tcPr>
          <w:p w14:paraId="3C787BF8" w14:textId="77777777" w:rsidR="008A0201" w:rsidRPr="00E41873" w:rsidRDefault="008A0201">
            <w:pPr>
              <w:jc w:val="center"/>
              <w:textAlignment w:val="center"/>
              <w:rPr>
                <w:rFonts w:ascii="方正仿宋_GBK" w:eastAsia="方正仿宋_GBK" w:hAnsi="方正仿宋_GBK" w:cs="方正仿宋_GBK" w:hint="eastAsia"/>
                <w:sz w:val="28"/>
                <w:szCs w:val="28"/>
              </w:rPr>
            </w:pPr>
          </w:p>
        </w:tc>
      </w:tr>
    </w:tbl>
    <w:p w14:paraId="36FAACCB" w14:textId="77777777" w:rsidR="008A0201" w:rsidRPr="00E41873" w:rsidRDefault="00000000">
      <w:pPr>
        <w:numPr>
          <w:ilvl w:val="0"/>
          <w:numId w:val="5"/>
        </w:numPr>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招标项目技术要求</w:t>
      </w:r>
    </w:p>
    <w:p w14:paraId="76B60E69" w14:textId="77777777" w:rsidR="008A0201" w:rsidRPr="00E41873"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本章中标注“</w:t>
      </w:r>
      <w:r w:rsidRPr="00E41873">
        <w:rPr>
          <w:rFonts w:ascii="Times New Roman" w:eastAsia="方正仿宋_GBK" w:hAnsi="Times New Roman" w:cs="Times New Roman" w:hint="eastAsia"/>
          <w:sz w:val="32"/>
          <w:szCs w:val="32"/>
        </w:rPr>
        <w:t>*</w:t>
      </w:r>
      <w:r w:rsidRPr="00E41873">
        <w:rPr>
          <w:rFonts w:ascii="Times New Roman" w:eastAsia="方正仿宋_GBK" w:hAnsi="Times New Roman" w:cs="Times New Roman" w:hint="eastAsia"/>
          <w:sz w:val="32"/>
          <w:szCs w:val="32"/>
        </w:rPr>
        <w:t>”的条款为实质性要求，不</w:t>
      </w:r>
      <w:proofErr w:type="gramStart"/>
      <w:r w:rsidRPr="00E41873">
        <w:rPr>
          <w:rFonts w:ascii="Times New Roman" w:eastAsia="方正仿宋_GBK" w:hAnsi="Times New Roman" w:cs="Times New Roman" w:hint="eastAsia"/>
          <w:sz w:val="32"/>
          <w:szCs w:val="32"/>
        </w:rPr>
        <w:t>满足按</w:t>
      </w:r>
      <w:proofErr w:type="gramEnd"/>
      <w:r w:rsidRPr="00E41873">
        <w:rPr>
          <w:rFonts w:ascii="Times New Roman" w:eastAsia="方正仿宋_GBK" w:hAnsi="Times New Roman" w:cs="Times New Roman" w:hint="eastAsia"/>
          <w:sz w:val="32"/>
          <w:szCs w:val="32"/>
        </w:rPr>
        <w:t>无效投标处理。</w:t>
      </w:r>
    </w:p>
    <w:tbl>
      <w:tblPr>
        <w:tblW w:w="4935" w:type="pct"/>
        <w:jc w:val="center"/>
        <w:tblLayout w:type="fixed"/>
        <w:tblLook w:val="04A0" w:firstRow="1" w:lastRow="0" w:firstColumn="1" w:lastColumn="0" w:noHBand="0" w:noVBand="1"/>
      </w:tblPr>
      <w:tblGrid>
        <w:gridCol w:w="402"/>
        <w:gridCol w:w="705"/>
        <w:gridCol w:w="518"/>
        <w:gridCol w:w="968"/>
        <w:gridCol w:w="1419"/>
        <w:gridCol w:w="4597"/>
      </w:tblGrid>
      <w:tr w:rsidR="00E41873" w:rsidRPr="00E41873" w14:paraId="0F997814" w14:textId="77777777">
        <w:trPr>
          <w:trHeight w:val="270"/>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87B094B" w14:textId="77777777" w:rsidR="008A0201" w:rsidRPr="00E41873" w:rsidRDefault="00000000">
            <w:pPr>
              <w:jc w:val="center"/>
              <w:textAlignment w:val="center"/>
              <w:rPr>
                <w:rFonts w:ascii="方正仿宋_GBK" w:eastAsia="方正仿宋_GBK" w:hAnsi="方正仿宋_GBK" w:cs="方正仿宋_GBK" w:hint="eastAsia"/>
                <w:b/>
                <w:bCs/>
                <w:sz w:val="21"/>
                <w:szCs w:val="21"/>
                <w:lang w:bidi="ar"/>
              </w:rPr>
            </w:pPr>
            <w:r w:rsidRPr="00E41873">
              <w:rPr>
                <w:rFonts w:ascii="方正仿宋_GBK" w:eastAsia="方正仿宋_GBK" w:hAnsi="方正仿宋_GBK" w:cs="方正仿宋_GBK" w:hint="eastAsia"/>
                <w:b/>
                <w:bCs/>
                <w:sz w:val="21"/>
                <w:szCs w:val="21"/>
                <w:lang w:bidi="ar"/>
              </w:rPr>
              <w:t>序号</w:t>
            </w:r>
          </w:p>
        </w:tc>
        <w:tc>
          <w:tcPr>
            <w:tcW w:w="409" w:type="pct"/>
            <w:tcBorders>
              <w:top w:val="single" w:sz="4" w:space="0" w:color="000000"/>
              <w:left w:val="single" w:sz="4" w:space="0" w:color="000000"/>
              <w:bottom w:val="single" w:sz="4" w:space="0" w:color="000000"/>
              <w:right w:val="single" w:sz="4" w:space="0" w:color="000000"/>
            </w:tcBorders>
            <w:vAlign w:val="center"/>
          </w:tcPr>
          <w:p w14:paraId="4FCFD0DF" w14:textId="77777777" w:rsidR="008A0201" w:rsidRPr="00E41873" w:rsidRDefault="00000000">
            <w:pPr>
              <w:jc w:val="center"/>
              <w:textAlignment w:val="center"/>
              <w:rPr>
                <w:rFonts w:ascii="方正仿宋_GBK" w:eastAsia="方正仿宋_GBK" w:hAnsi="方正仿宋_GBK" w:cs="方正仿宋_GBK" w:hint="eastAsia"/>
                <w:b/>
                <w:bCs/>
                <w:sz w:val="21"/>
                <w:szCs w:val="21"/>
                <w:lang w:bidi="ar"/>
              </w:rPr>
            </w:pPr>
            <w:r w:rsidRPr="00E41873">
              <w:rPr>
                <w:rFonts w:ascii="方正仿宋_GBK" w:eastAsia="方正仿宋_GBK" w:hAnsi="方正仿宋_GBK" w:cs="方正仿宋_GBK" w:hint="eastAsia"/>
                <w:b/>
                <w:bCs/>
                <w:sz w:val="21"/>
                <w:szCs w:val="21"/>
                <w:lang w:bidi="ar"/>
              </w:rPr>
              <w:t>标的名称</w:t>
            </w:r>
          </w:p>
        </w:tc>
        <w:tc>
          <w:tcPr>
            <w:tcW w:w="4356" w:type="pct"/>
            <w:gridSpan w:val="4"/>
            <w:tcBorders>
              <w:top w:val="single" w:sz="4" w:space="0" w:color="000000"/>
              <w:left w:val="single" w:sz="4" w:space="0" w:color="000000"/>
              <w:bottom w:val="single" w:sz="4" w:space="0" w:color="000000"/>
              <w:right w:val="single" w:sz="4" w:space="0" w:color="000000"/>
            </w:tcBorders>
            <w:vAlign w:val="center"/>
          </w:tcPr>
          <w:p w14:paraId="494ABE16" w14:textId="77777777" w:rsidR="008A0201" w:rsidRPr="00E41873" w:rsidRDefault="00000000">
            <w:pPr>
              <w:jc w:val="center"/>
              <w:textAlignment w:val="center"/>
              <w:rPr>
                <w:rFonts w:ascii="方正仿宋_GBK" w:eastAsia="方正仿宋_GBK" w:hAnsi="方正仿宋_GBK" w:cs="方正仿宋_GBK" w:hint="eastAsia"/>
                <w:b/>
                <w:bCs/>
                <w:sz w:val="21"/>
                <w:szCs w:val="21"/>
                <w:lang w:bidi="ar"/>
              </w:rPr>
            </w:pPr>
            <w:r w:rsidRPr="00E41873">
              <w:rPr>
                <w:rFonts w:ascii="方正仿宋_GBK" w:eastAsia="方正仿宋_GBK" w:hAnsi="方正仿宋_GBK" w:cs="方正仿宋_GBK" w:hint="eastAsia"/>
                <w:b/>
                <w:bCs/>
                <w:sz w:val="21"/>
                <w:szCs w:val="21"/>
                <w:lang w:bidi="ar"/>
              </w:rPr>
              <w:t>要求</w:t>
            </w:r>
          </w:p>
        </w:tc>
      </w:tr>
      <w:tr w:rsidR="00E41873" w:rsidRPr="00E41873" w14:paraId="25AC0E37" w14:textId="77777777">
        <w:trPr>
          <w:trHeight w:val="270"/>
          <w:jc w:val="center"/>
        </w:trPr>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1304FDC1"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1</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6227EDBD"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proofErr w:type="gramStart"/>
            <w:r w:rsidRPr="00E41873">
              <w:rPr>
                <w:rFonts w:ascii="方正仿宋_GBK" w:eastAsia="方正仿宋_GBK" w:hAnsi="方正仿宋_GBK" w:cs="方正仿宋_GBK" w:hint="eastAsia"/>
                <w:b/>
                <w:bCs/>
                <w:sz w:val="21"/>
                <w:szCs w:val="21"/>
                <w:lang w:bidi="ar"/>
              </w:rPr>
              <w:t>数采控制</w:t>
            </w:r>
            <w:proofErr w:type="gramEnd"/>
            <w:r w:rsidRPr="00E41873">
              <w:rPr>
                <w:rFonts w:ascii="方正仿宋_GBK" w:eastAsia="方正仿宋_GBK" w:hAnsi="方正仿宋_GBK" w:cs="方正仿宋_GBK" w:hint="eastAsia"/>
                <w:b/>
                <w:bCs/>
                <w:sz w:val="21"/>
                <w:szCs w:val="21"/>
                <w:lang w:bidi="ar"/>
              </w:rPr>
              <w:t>模块*</w:t>
            </w: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0764CA1A" w14:textId="77777777" w:rsidR="008A0201" w:rsidRPr="00E41873" w:rsidRDefault="00000000">
            <w:pPr>
              <w:jc w:val="center"/>
              <w:textAlignment w:val="center"/>
              <w:rPr>
                <w:rFonts w:ascii="方正仿宋_GBK" w:eastAsia="方正仿宋_GBK" w:hAnsi="方正仿宋_GBK" w:cs="方正仿宋_GBK" w:hint="eastAsia"/>
                <w:sz w:val="21"/>
                <w:szCs w:val="21"/>
              </w:rPr>
            </w:pPr>
            <w:proofErr w:type="gramStart"/>
            <w:r w:rsidRPr="00E41873">
              <w:rPr>
                <w:rFonts w:ascii="方正仿宋_GBK" w:eastAsia="方正仿宋_GBK" w:hAnsi="方正仿宋_GBK" w:cs="方正仿宋_GBK" w:hint="eastAsia"/>
                <w:sz w:val="21"/>
                <w:szCs w:val="21"/>
                <w:lang w:bidi="ar"/>
              </w:rPr>
              <w:t>数采控制软件</w:t>
            </w:r>
            <w:proofErr w:type="gramEnd"/>
          </w:p>
        </w:tc>
        <w:tc>
          <w:tcPr>
            <w:tcW w:w="562" w:type="pct"/>
            <w:tcBorders>
              <w:top w:val="single" w:sz="4" w:space="0" w:color="000000"/>
              <w:left w:val="single" w:sz="4" w:space="0" w:color="000000"/>
              <w:bottom w:val="single" w:sz="4" w:space="0" w:color="000000"/>
              <w:right w:val="single" w:sz="4" w:space="0" w:color="000000"/>
            </w:tcBorders>
            <w:vAlign w:val="center"/>
          </w:tcPr>
          <w:p w14:paraId="6962D98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权限管理</w:t>
            </w:r>
          </w:p>
        </w:tc>
        <w:tc>
          <w:tcPr>
            <w:tcW w:w="824" w:type="pct"/>
            <w:tcBorders>
              <w:top w:val="single" w:sz="4" w:space="0" w:color="000000"/>
              <w:left w:val="single" w:sz="4" w:space="0" w:color="000000"/>
              <w:bottom w:val="single" w:sz="4" w:space="0" w:color="000000"/>
              <w:right w:val="single" w:sz="4" w:space="0" w:color="000000"/>
            </w:tcBorders>
            <w:vAlign w:val="center"/>
          </w:tcPr>
          <w:p w14:paraId="76E5B71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统一权限管理</w:t>
            </w:r>
          </w:p>
        </w:tc>
        <w:tc>
          <w:tcPr>
            <w:tcW w:w="2668" w:type="pct"/>
            <w:tcBorders>
              <w:top w:val="single" w:sz="4" w:space="0" w:color="000000"/>
              <w:left w:val="single" w:sz="4" w:space="0" w:color="000000"/>
              <w:bottom w:val="single" w:sz="4" w:space="0" w:color="000000"/>
              <w:right w:val="single" w:sz="4" w:space="0" w:color="000000"/>
            </w:tcBorders>
            <w:vAlign w:val="center"/>
          </w:tcPr>
          <w:p w14:paraId="563AF4B6"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通过数据中台，统一调用权限进行设置管理，满足对采集数据的权限设置。</w:t>
            </w:r>
          </w:p>
        </w:tc>
      </w:tr>
      <w:tr w:rsidR="00E41873" w:rsidRPr="00E41873" w14:paraId="3B4A9AF8"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E3BF989"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41364B8"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F6E192C"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502E1A7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日志管理</w:t>
            </w:r>
          </w:p>
        </w:tc>
        <w:tc>
          <w:tcPr>
            <w:tcW w:w="824" w:type="pct"/>
            <w:tcBorders>
              <w:top w:val="single" w:sz="4" w:space="0" w:color="000000"/>
              <w:left w:val="single" w:sz="4" w:space="0" w:color="000000"/>
              <w:bottom w:val="single" w:sz="4" w:space="0" w:color="000000"/>
              <w:right w:val="single" w:sz="4" w:space="0" w:color="000000"/>
            </w:tcBorders>
            <w:vAlign w:val="center"/>
          </w:tcPr>
          <w:p w14:paraId="32E0BDF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统一日志管理</w:t>
            </w:r>
          </w:p>
        </w:tc>
        <w:tc>
          <w:tcPr>
            <w:tcW w:w="2668" w:type="pct"/>
            <w:tcBorders>
              <w:top w:val="single" w:sz="4" w:space="0" w:color="000000"/>
              <w:left w:val="single" w:sz="4" w:space="0" w:color="000000"/>
              <w:bottom w:val="single" w:sz="4" w:space="0" w:color="000000"/>
              <w:right w:val="single" w:sz="4" w:space="0" w:color="000000"/>
            </w:tcBorders>
            <w:vAlign w:val="center"/>
          </w:tcPr>
          <w:p w14:paraId="7087C902"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通过数据中台，统一日志管理。</w:t>
            </w:r>
          </w:p>
        </w:tc>
      </w:tr>
      <w:tr w:rsidR="00E41873" w:rsidRPr="00E41873" w14:paraId="6DD7AA4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18985B2D"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76EFDBB"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CBC862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5FD60D7C" w14:textId="77777777" w:rsidR="008A0201" w:rsidRPr="00E41873" w:rsidRDefault="00000000">
            <w:pPr>
              <w:jc w:val="cente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方案设计</w:t>
            </w:r>
          </w:p>
        </w:tc>
        <w:tc>
          <w:tcPr>
            <w:tcW w:w="824" w:type="pct"/>
            <w:tcBorders>
              <w:top w:val="single" w:sz="4" w:space="0" w:color="000000"/>
              <w:left w:val="single" w:sz="4" w:space="0" w:color="000000"/>
              <w:bottom w:val="single" w:sz="4" w:space="0" w:color="000000"/>
              <w:right w:val="single" w:sz="4" w:space="0" w:color="000000"/>
            </w:tcBorders>
            <w:vAlign w:val="center"/>
          </w:tcPr>
          <w:p w14:paraId="5DDC4F41" w14:textId="77777777" w:rsidR="008A0201" w:rsidRPr="00E41873" w:rsidRDefault="00000000">
            <w:pPr>
              <w:jc w:val="cente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设备接入方案</w:t>
            </w:r>
          </w:p>
        </w:tc>
        <w:tc>
          <w:tcPr>
            <w:tcW w:w="2668" w:type="pct"/>
            <w:tcBorders>
              <w:top w:val="single" w:sz="4" w:space="0" w:color="000000"/>
              <w:left w:val="single" w:sz="4" w:space="0" w:color="000000"/>
              <w:bottom w:val="single" w:sz="4" w:space="0" w:color="000000"/>
              <w:right w:val="single" w:sz="4" w:space="0" w:color="000000"/>
            </w:tcBorders>
            <w:vAlign w:val="center"/>
          </w:tcPr>
          <w:p w14:paraId="51FC1A33" w14:textId="77777777" w:rsidR="008A0201" w:rsidRPr="00E41873" w:rsidRDefault="00000000">
            <w:pP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设计</w:t>
            </w:r>
            <w:proofErr w:type="gramStart"/>
            <w:r w:rsidRPr="00E41873">
              <w:rPr>
                <w:rFonts w:ascii="方正仿宋_GBK" w:eastAsia="方正仿宋_GBK" w:hAnsi="方正仿宋_GBK" w:cs="方正仿宋_GBK" w:hint="eastAsia"/>
                <w:sz w:val="21"/>
                <w:szCs w:val="21"/>
                <w:lang w:bidi="ar"/>
              </w:rPr>
              <w:t>物联设备</w:t>
            </w:r>
            <w:proofErr w:type="gramEnd"/>
            <w:r w:rsidRPr="00E41873">
              <w:rPr>
                <w:rFonts w:ascii="方正仿宋_GBK" w:eastAsia="方正仿宋_GBK" w:hAnsi="方正仿宋_GBK" w:cs="方正仿宋_GBK" w:hint="eastAsia"/>
                <w:sz w:val="21"/>
                <w:szCs w:val="21"/>
                <w:lang w:bidi="ar"/>
              </w:rPr>
              <w:t>接入方案</w:t>
            </w:r>
          </w:p>
        </w:tc>
      </w:tr>
      <w:tr w:rsidR="00E41873" w:rsidRPr="00E41873" w14:paraId="78E64491"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400E855"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08B1BD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180E94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39710409" w14:textId="77777777" w:rsidR="008A0201" w:rsidRPr="00E41873" w:rsidRDefault="00000000">
            <w:pPr>
              <w:jc w:val="cente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信息管理</w:t>
            </w:r>
          </w:p>
        </w:tc>
        <w:tc>
          <w:tcPr>
            <w:tcW w:w="824" w:type="pct"/>
            <w:tcBorders>
              <w:top w:val="single" w:sz="4" w:space="0" w:color="000000"/>
              <w:left w:val="single" w:sz="4" w:space="0" w:color="000000"/>
              <w:bottom w:val="single" w:sz="4" w:space="0" w:color="000000"/>
              <w:right w:val="single" w:sz="4" w:space="0" w:color="000000"/>
            </w:tcBorders>
            <w:vAlign w:val="center"/>
          </w:tcPr>
          <w:p w14:paraId="7A0E5950" w14:textId="77777777" w:rsidR="008A0201" w:rsidRPr="00E41873" w:rsidRDefault="00000000">
            <w:pPr>
              <w:jc w:val="cente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设备基本信息</w:t>
            </w:r>
          </w:p>
        </w:tc>
        <w:tc>
          <w:tcPr>
            <w:tcW w:w="2668" w:type="pct"/>
            <w:tcBorders>
              <w:top w:val="single" w:sz="4" w:space="0" w:color="000000"/>
              <w:left w:val="single" w:sz="4" w:space="0" w:color="000000"/>
              <w:bottom w:val="single" w:sz="4" w:space="0" w:color="000000"/>
              <w:right w:val="single" w:sz="4" w:space="0" w:color="000000"/>
            </w:tcBorders>
            <w:vAlign w:val="center"/>
          </w:tcPr>
          <w:p w14:paraId="4301EF25" w14:textId="77777777" w:rsidR="008A0201" w:rsidRPr="00E41873" w:rsidRDefault="00000000">
            <w:pPr>
              <w:textAlignment w:val="center"/>
              <w:rPr>
                <w:rFonts w:ascii="方正仿宋_GBK" w:eastAsia="方正仿宋_GBK" w:hAnsi="方正仿宋_GBK" w:cs="方正仿宋_GBK" w:hint="eastAsia"/>
                <w:sz w:val="21"/>
                <w:szCs w:val="21"/>
                <w:lang w:bidi="ar"/>
              </w:rPr>
            </w:pPr>
            <w:r w:rsidRPr="00E41873">
              <w:rPr>
                <w:rFonts w:ascii="方正仿宋_GBK" w:eastAsia="方正仿宋_GBK" w:hAnsi="方正仿宋_GBK" w:cs="方正仿宋_GBK" w:hint="eastAsia"/>
                <w:sz w:val="21"/>
                <w:szCs w:val="21"/>
                <w:lang w:bidi="ar"/>
              </w:rPr>
              <w:t>建立</w:t>
            </w:r>
            <w:proofErr w:type="gramStart"/>
            <w:r w:rsidRPr="00E41873">
              <w:rPr>
                <w:rFonts w:ascii="方正仿宋_GBK" w:eastAsia="方正仿宋_GBK" w:hAnsi="方正仿宋_GBK" w:cs="方正仿宋_GBK" w:hint="eastAsia"/>
                <w:sz w:val="21"/>
                <w:szCs w:val="21"/>
                <w:lang w:bidi="ar"/>
              </w:rPr>
              <w:t>物联设备</w:t>
            </w:r>
            <w:proofErr w:type="gramEnd"/>
            <w:r w:rsidRPr="00E41873">
              <w:rPr>
                <w:rFonts w:ascii="方正仿宋_GBK" w:eastAsia="方正仿宋_GBK" w:hAnsi="方正仿宋_GBK" w:cs="方正仿宋_GBK" w:hint="eastAsia"/>
                <w:sz w:val="21"/>
                <w:szCs w:val="21"/>
                <w:lang w:bidi="ar"/>
              </w:rPr>
              <w:t>基本信息台账</w:t>
            </w:r>
          </w:p>
        </w:tc>
      </w:tr>
      <w:tr w:rsidR="00E41873" w:rsidRPr="00E41873" w14:paraId="76F874F0" w14:textId="77777777">
        <w:trPr>
          <w:trHeight w:val="41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7B853239"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B6317AD"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0A68E464"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924170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采样控制</w:t>
            </w:r>
          </w:p>
        </w:tc>
        <w:tc>
          <w:tcPr>
            <w:tcW w:w="824" w:type="pct"/>
            <w:tcBorders>
              <w:top w:val="single" w:sz="4" w:space="0" w:color="000000"/>
              <w:left w:val="single" w:sz="4" w:space="0" w:color="000000"/>
              <w:bottom w:val="single" w:sz="4" w:space="0" w:color="000000"/>
              <w:right w:val="single" w:sz="4" w:space="0" w:color="000000"/>
            </w:tcBorders>
            <w:vAlign w:val="center"/>
          </w:tcPr>
          <w:p w14:paraId="54F3AFF2"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连续采样</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499CE29E"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支持设置24小时连续采样和触发式采样，地震等突发状况下设置进行特殊采样以获取准确的全过程监测数据</w:t>
            </w:r>
          </w:p>
        </w:tc>
      </w:tr>
      <w:tr w:rsidR="00E41873" w:rsidRPr="00E41873" w14:paraId="08222F13" w14:textId="77777777">
        <w:trPr>
          <w:trHeight w:val="39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52E20C8"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3B1048F"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1178AFD"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7D81B54F"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F4A4226"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触发采样</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2F9A49BD"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2DA0CB54" w14:textId="77777777">
        <w:trPr>
          <w:trHeight w:val="42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AA72F19"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D0D40D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62722AFE"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59AF6B4B"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7F3D9F4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特殊采样</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16B1874D"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7FE22327" w14:textId="77777777">
        <w:trPr>
          <w:trHeight w:val="39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3A747E0"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09AB8D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0B57FFD"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659BAA5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参数调整</w:t>
            </w:r>
          </w:p>
        </w:tc>
        <w:tc>
          <w:tcPr>
            <w:tcW w:w="824" w:type="pct"/>
            <w:tcBorders>
              <w:top w:val="single" w:sz="4" w:space="0" w:color="000000"/>
              <w:left w:val="single" w:sz="4" w:space="0" w:color="000000"/>
              <w:bottom w:val="single" w:sz="4" w:space="0" w:color="000000"/>
              <w:right w:val="single" w:sz="4" w:space="0" w:color="000000"/>
            </w:tcBorders>
            <w:vAlign w:val="center"/>
          </w:tcPr>
          <w:p w14:paraId="45CACBCB"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采样频率</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02C593E3"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管理员可远程操作，调整采样频率、触发阈值、时间间隔等参数</w:t>
            </w:r>
          </w:p>
        </w:tc>
      </w:tr>
      <w:tr w:rsidR="00E41873" w:rsidRPr="00E41873" w14:paraId="0CC5D366" w14:textId="77777777">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DA3719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F3CD855"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600E51D8"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75020416"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CC9C80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触发阈值</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70D1BACF"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01B858AC" w14:textId="77777777">
        <w:trPr>
          <w:trHeight w:val="41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81F9925"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EBEBDD9"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20F9C477"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2B39D1F3"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AC7F9E2"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时间间隔</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1FD63DF1"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5225686D" w14:textId="77777777">
        <w:trPr>
          <w:trHeight w:val="41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75DBCAF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D4F682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618A5D0F"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4601CC6"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数据采集</w:t>
            </w:r>
          </w:p>
        </w:tc>
        <w:tc>
          <w:tcPr>
            <w:tcW w:w="824" w:type="pct"/>
            <w:tcBorders>
              <w:top w:val="single" w:sz="4" w:space="0" w:color="000000"/>
              <w:left w:val="single" w:sz="4" w:space="0" w:color="000000"/>
              <w:bottom w:val="single" w:sz="4" w:space="0" w:color="000000"/>
              <w:right w:val="single" w:sz="4" w:space="0" w:color="000000"/>
            </w:tcBorders>
            <w:vAlign w:val="center"/>
          </w:tcPr>
          <w:p w14:paraId="7161CB2C"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数据采集</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35213D85"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支持与现场采集器等设备进行通讯，采集终端传感数据</w:t>
            </w:r>
          </w:p>
        </w:tc>
      </w:tr>
      <w:tr w:rsidR="00E41873" w:rsidRPr="00E41873" w14:paraId="2DD96BB2" w14:textId="77777777">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15AF8251"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E640C4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1D12CA3C"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5C0FA5E"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0EF55BB"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设备状态</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2CD9C8DF"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724A38CB" w14:textId="77777777">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D45A1EC"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2E41551"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264DE5C5"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326094F9"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数据调理</w:t>
            </w:r>
          </w:p>
        </w:tc>
        <w:tc>
          <w:tcPr>
            <w:tcW w:w="824" w:type="pct"/>
            <w:tcBorders>
              <w:top w:val="single" w:sz="4" w:space="0" w:color="000000"/>
              <w:left w:val="single" w:sz="4" w:space="0" w:color="000000"/>
              <w:bottom w:val="single" w:sz="4" w:space="0" w:color="000000"/>
              <w:right w:val="single" w:sz="4" w:space="0" w:color="000000"/>
            </w:tcBorders>
            <w:vAlign w:val="center"/>
          </w:tcPr>
          <w:p w14:paraId="1B577A5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数据转换</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42AAC834"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支持对获取的监测数据进行数据转换、信号过滤、时间同步处理</w:t>
            </w:r>
          </w:p>
        </w:tc>
      </w:tr>
      <w:tr w:rsidR="00E41873" w:rsidRPr="00E41873" w14:paraId="46EC3575" w14:textId="77777777">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6CDEA74"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98330AF"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8156D9B"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32E88B1E"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7060880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信号过滤</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6BDDAE9B"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1133B3A9" w14:textId="77777777">
        <w:trPr>
          <w:trHeight w:val="41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E75E561"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74FC80A"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0E44CD5"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772373D"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2B97214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时间同步</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74145074"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2ED9211E"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0A7DB9E"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5788CCD"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60C8FB8"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23B2A1F9"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监测设备适配器</w:t>
            </w:r>
          </w:p>
        </w:tc>
        <w:tc>
          <w:tcPr>
            <w:tcW w:w="824" w:type="pct"/>
            <w:tcBorders>
              <w:top w:val="single" w:sz="4" w:space="0" w:color="000000"/>
              <w:left w:val="single" w:sz="4" w:space="0" w:color="000000"/>
              <w:bottom w:val="single" w:sz="4" w:space="0" w:color="000000"/>
              <w:right w:val="single" w:sz="4" w:space="0" w:color="000000"/>
            </w:tcBorders>
            <w:vAlign w:val="center"/>
          </w:tcPr>
          <w:p w14:paraId="5C0CBA3E"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视频监控适配接入</w:t>
            </w:r>
          </w:p>
        </w:tc>
        <w:tc>
          <w:tcPr>
            <w:tcW w:w="2668" w:type="pct"/>
            <w:tcBorders>
              <w:top w:val="single" w:sz="4" w:space="0" w:color="000000"/>
              <w:left w:val="single" w:sz="4" w:space="0" w:color="000000"/>
              <w:bottom w:val="single" w:sz="4" w:space="0" w:color="000000"/>
              <w:right w:val="single" w:sz="4" w:space="0" w:color="000000"/>
            </w:tcBorders>
            <w:vAlign w:val="center"/>
          </w:tcPr>
          <w:p w14:paraId="6875E04B"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能自动适配不种视频厂商的视频接入，并实现统一转码，统一调用方式。</w:t>
            </w:r>
          </w:p>
        </w:tc>
      </w:tr>
      <w:tr w:rsidR="00E41873" w:rsidRPr="00E41873" w14:paraId="7E9123E7"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9AC0EA4"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6F990D9"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F972AE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6CB84D38"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41E408B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传感器适配接入</w:t>
            </w:r>
          </w:p>
        </w:tc>
        <w:tc>
          <w:tcPr>
            <w:tcW w:w="2668" w:type="pct"/>
            <w:tcBorders>
              <w:top w:val="single" w:sz="4" w:space="0" w:color="000000"/>
              <w:left w:val="single" w:sz="4" w:space="0" w:color="000000"/>
              <w:bottom w:val="single" w:sz="4" w:space="0" w:color="000000"/>
              <w:right w:val="single" w:sz="4" w:space="0" w:color="000000"/>
            </w:tcBorders>
            <w:vAlign w:val="center"/>
          </w:tcPr>
          <w:p w14:paraId="7FDBF8FF"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满足多种传感器设备的适配，并对相同类型设备采用统一标准设置。</w:t>
            </w:r>
          </w:p>
        </w:tc>
      </w:tr>
      <w:tr w:rsidR="00E41873" w:rsidRPr="00E41873" w14:paraId="2C76AC15"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A90981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304FC90"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080FE6E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0D211F9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数据存储</w:t>
            </w:r>
          </w:p>
        </w:tc>
        <w:tc>
          <w:tcPr>
            <w:tcW w:w="824" w:type="pct"/>
            <w:tcBorders>
              <w:top w:val="single" w:sz="4" w:space="0" w:color="000000"/>
              <w:left w:val="single" w:sz="4" w:space="0" w:color="000000"/>
              <w:bottom w:val="single" w:sz="4" w:space="0" w:color="000000"/>
              <w:right w:val="single" w:sz="4" w:space="0" w:color="000000"/>
            </w:tcBorders>
            <w:vAlign w:val="center"/>
          </w:tcPr>
          <w:p w14:paraId="3E87628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数据推送</w:t>
            </w:r>
          </w:p>
        </w:tc>
        <w:tc>
          <w:tcPr>
            <w:tcW w:w="2668" w:type="pct"/>
            <w:tcBorders>
              <w:top w:val="single" w:sz="4" w:space="0" w:color="000000"/>
              <w:left w:val="single" w:sz="4" w:space="0" w:color="000000"/>
              <w:bottom w:val="single" w:sz="4" w:space="0" w:color="000000"/>
              <w:right w:val="single" w:sz="4" w:space="0" w:color="000000"/>
            </w:tcBorders>
            <w:vAlign w:val="center"/>
          </w:tcPr>
          <w:p w14:paraId="08A7DF3F"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将接受的数据根据不同设备类型，采用统一标准和格式存推送至数据中台、数据中心。</w:t>
            </w:r>
          </w:p>
        </w:tc>
      </w:tr>
      <w:tr w:rsidR="00E41873" w:rsidRPr="00E41873" w14:paraId="34DC022F"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5B63900"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F185112"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6B56C55"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1A992965"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261C79C"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数据管理系统互通</w:t>
            </w:r>
          </w:p>
        </w:tc>
        <w:tc>
          <w:tcPr>
            <w:tcW w:w="2668" w:type="pct"/>
            <w:tcBorders>
              <w:top w:val="single" w:sz="4" w:space="0" w:color="000000"/>
              <w:left w:val="single" w:sz="4" w:space="0" w:color="000000"/>
              <w:bottom w:val="single" w:sz="4" w:space="0" w:color="000000"/>
              <w:right w:val="single" w:sz="4" w:space="0" w:color="000000"/>
            </w:tcBorders>
            <w:vAlign w:val="center"/>
          </w:tcPr>
          <w:p w14:paraId="5FDD0D69"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将采集的数据，形成统一标准，满足数据管理子系统的调用。</w:t>
            </w:r>
          </w:p>
        </w:tc>
      </w:tr>
      <w:tr w:rsidR="00E41873" w:rsidRPr="00E41873" w14:paraId="61250092"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4C81DC7F"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6398028"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F8DE87E"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3AE036F"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22BB3F20"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本地自动存储</w:t>
            </w:r>
          </w:p>
        </w:tc>
        <w:tc>
          <w:tcPr>
            <w:tcW w:w="2668" w:type="pct"/>
            <w:tcBorders>
              <w:top w:val="single" w:sz="4" w:space="0" w:color="000000"/>
              <w:left w:val="single" w:sz="4" w:space="0" w:color="000000"/>
              <w:bottom w:val="single" w:sz="4" w:space="0" w:color="000000"/>
              <w:right w:val="single" w:sz="4" w:space="0" w:color="000000"/>
            </w:tcBorders>
            <w:vAlign w:val="center"/>
          </w:tcPr>
          <w:p w14:paraId="4D72725A"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保持一段时间内的本地备份</w:t>
            </w:r>
          </w:p>
        </w:tc>
      </w:tr>
      <w:tr w:rsidR="00E41873" w:rsidRPr="00E41873" w14:paraId="68A0140A" w14:textId="77777777">
        <w:trPr>
          <w:trHeight w:val="473"/>
          <w:jc w:val="center"/>
        </w:trPr>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180CCC27"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2</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757ECE19"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数据预处理模块*</w:t>
            </w: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245923E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数据清洗</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52752FB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异常数据识别</w:t>
            </w:r>
          </w:p>
        </w:tc>
        <w:tc>
          <w:tcPr>
            <w:tcW w:w="824" w:type="pct"/>
            <w:tcBorders>
              <w:top w:val="single" w:sz="4" w:space="0" w:color="000000"/>
              <w:left w:val="single" w:sz="4" w:space="0" w:color="000000"/>
              <w:bottom w:val="single" w:sz="4" w:space="0" w:color="000000"/>
              <w:right w:val="single" w:sz="4" w:space="0" w:color="000000"/>
            </w:tcBorders>
            <w:vAlign w:val="center"/>
          </w:tcPr>
          <w:p w14:paraId="27E9E79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设定阈值</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067739C4"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支持智能识别与设定阈值，判断不可能数据、空置数据、重复数据、突变数据以及噪声污染数据的表现类型</w:t>
            </w:r>
          </w:p>
        </w:tc>
      </w:tr>
      <w:tr w:rsidR="00E41873" w:rsidRPr="00E41873" w14:paraId="12348D89"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945651E"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2DC5F7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C54378C"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380AB147"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166F2F70"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异常类别</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69874E93"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12F4A568" w14:textId="77777777">
        <w:trPr>
          <w:trHeight w:val="42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60DB451"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7AD6A6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33D9154"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351BE83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数据删除</w:t>
            </w:r>
          </w:p>
        </w:tc>
        <w:tc>
          <w:tcPr>
            <w:tcW w:w="824" w:type="pct"/>
            <w:tcBorders>
              <w:top w:val="single" w:sz="4" w:space="0" w:color="000000"/>
              <w:left w:val="single" w:sz="4" w:space="0" w:color="000000"/>
              <w:bottom w:val="single" w:sz="4" w:space="0" w:color="000000"/>
              <w:right w:val="single" w:sz="4" w:space="0" w:color="000000"/>
            </w:tcBorders>
            <w:vAlign w:val="center"/>
          </w:tcPr>
          <w:p w14:paraId="7C3FEFB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自动删除</w:t>
            </w:r>
          </w:p>
        </w:tc>
        <w:tc>
          <w:tcPr>
            <w:tcW w:w="2668" w:type="pct"/>
            <w:tcBorders>
              <w:top w:val="single" w:sz="4" w:space="0" w:color="000000"/>
              <w:left w:val="single" w:sz="4" w:space="0" w:color="000000"/>
              <w:bottom w:val="single" w:sz="4" w:space="0" w:color="000000"/>
              <w:right w:val="single" w:sz="4" w:space="0" w:color="000000"/>
            </w:tcBorders>
            <w:vAlign w:val="center"/>
          </w:tcPr>
          <w:p w14:paraId="075DBF34"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支持自动删除异常和重复数据</w:t>
            </w:r>
          </w:p>
        </w:tc>
      </w:tr>
      <w:tr w:rsidR="00E41873" w:rsidRPr="00E41873" w14:paraId="2D8DC1C7" w14:textId="77777777">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4D3CDB2B"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36E5CA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7BB56E3"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15139D65"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37D2111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手动删除</w:t>
            </w:r>
          </w:p>
        </w:tc>
        <w:tc>
          <w:tcPr>
            <w:tcW w:w="2668" w:type="pct"/>
            <w:tcBorders>
              <w:top w:val="single" w:sz="4" w:space="0" w:color="000000"/>
              <w:left w:val="single" w:sz="4" w:space="0" w:color="000000"/>
              <w:bottom w:val="single" w:sz="4" w:space="0" w:color="000000"/>
              <w:right w:val="single" w:sz="4" w:space="0" w:color="000000"/>
            </w:tcBorders>
            <w:vAlign w:val="center"/>
          </w:tcPr>
          <w:p w14:paraId="79699E83"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支持手动点选或批量删除异常和重复数据</w:t>
            </w:r>
          </w:p>
        </w:tc>
      </w:tr>
      <w:tr w:rsidR="00E41873" w:rsidRPr="00E41873" w14:paraId="7F16FC89"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84DA2E8"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A5963D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D3D4A0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3E10B169"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遗漏数据插补</w:t>
            </w:r>
          </w:p>
        </w:tc>
        <w:tc>
          <w:tcPr>
            <w:tcW w:w="824" w:type="pct"/>
            <w:tcBorders>
              <w:top w:val="single" w:sz="4" w:space="0" w:color="000000"/>
              <w:left w:val="single" w:sz="4" w:space="0" w:color="000000"/>
              <w:bottom w:val="single" w:sz="4" w:space="0" w:color="000000"/>
              <w:right w:val="single" w:sz="4" w:space="0" w:color="000000"/>
            </w:tcBorders>
            <w:vAlign w:val="center"/>
          </w:tcPr>
          <w:p w14:paraId="371EB72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连续数据插补</w:t>
            </w:r>
          </w:p>
        </w:tc>
        <w:tc>
          <w:tcPr>
            <w:tcW w:w="2668" w:type="pct"/>
            <w:tcBorders>
              <w:top w:val="single" w:sz="4" w:space="0" w:color="000000"/>
              <w:left w:val="single" w:sz="4" w:space="0" w:color="000000"/>
              <w:bottom w:val="single" w:sz="4" w:space="0" w:color="000000"/>
              <w:right w:val="single" w:sz="4" w:space="0" w:color="000000"/>
            </w:tcBorders>
            <w:vAlign w:val="center"/>
          </w:tcPr>
          <w:p w14:paraId="13C31D2E"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对连续数据进行均值、拉格朗日插值、多项式拟合插值、中位数、回归预测补点等方法进行补充</w:t>
            </w:r>
          </w:p>
        </w:tc>
      </w:tr>
      <w:tr w:rsidR="00E41873" w:rsidRPr="00E41873" w14:paraId="0FCDF811"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2E58C0A"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15A499B"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19268B67"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2D774B9E"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D01995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离散数据插补</w:t>
            </w:r>
          </w:p>
        </w:tc>
        <w:tc>
          <w:tcPr>
            <w:tcW w:w="2668" w:type="pct"/>
            <w:tcBorders>
              <w:top w:val="single" w:sz="4" w:space="0" w:color="000000"/>
              <w:left w:val="single" w:sz="4" w:space="0" w:color="000000"/>
              <w:bottom w:val="single" w:sz="4" w:space="0" w:color="000000"/>
              <w:right w:val="single" w:sz="4" w:space="0" w:color="000000"/>
            </w:tcBorders>
            <w:vAlign w:val="center"/>
          </w:tcPr>
          <w:p w14:paraId="0BAA7AE9"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对离散数据进行众数、样条插值、分类预测补点等方法进行插补</w:t>
            </w:r>
          </w:p>
        </w:tc>
      </w:tr>
      <w:tr w:rsidR="00E41873" w:rsidRPr="00E41873" w14:paraId="6C4F5779" w14:textId="77777777">
        <w:trPr>
          <w:trHeight w:val="44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546EFCA"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106560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67D2561F"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06F37EDE"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突变数据处理</w:t>
            </w:r>
          </w:p>
        </w:tc>
        <w:tc>
          <w:tcPr>
            <w:tcW w:w="824" w:type="pct"/>
            <w:tcBorders>
              <w:top w:val="single" w:sz="4" w:space="0" w:color="000000"/>
              <w:left w:val="single" w:sz="4" w:space="0" w:color="000000"/>
              <w:bottom w:val="single" w:sz="4" w:space="0" w:color="000000"/>
              <w:right w:val="single" w:sz="4" w:space="0" w:color="000000"/>
            </w:tcBorders>
            <w:vAlign w:val="center"/>
          </w:tcPr>
          <w:p w14:paraId="2DFBCEB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趋势项消除</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544D2260"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支持趋势项消除，漂移归位，去除或修复奇点</w:t>
            </w:r>
          </w:p>
        </w:tc>
      </w:tr>
      <w:tr w:rsidR="00E41873" w:rsidRPr="00E41873" w14:paraId="3B2822C4" w14:textId="77777777">
        <w:trPr>
          <w:trHeight w:val="53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4A97226"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43F46CF"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1FF7C63"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F0F39D4"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1ED00182"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漂移归位</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1C8DDB70"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6BF380C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10D74C9"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BB35E02"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2B608DC"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019ABE8C"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40E96DE"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去除或修复奇点</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27DA6D4A"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784C6B66"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73B5132"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7D0A475"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E32685C"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29F56493"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数据平滑滤波</w:t>
            </w:r>
          </w:p>
        </w:tc>
        <w:tc>
          <w:tcPr>
            <w:tcW w:w="824" w:type="pct"/>
            <w:tcBorders>
              <w:top w:val="single" w:sz="4" w:space="0" w:color="000000"/>
              <w:left w:val="single" w:sz="4" w:space="0" w:color="000000"/>
              <w:bottom w:val="single" w:sz="4" w:space="0" w:color="000000"/>
              <w:right w:val="single" w:sz="4" w:space="0" w:color="000000"/>
            </w:tcBorders>
            <w:vAlign w:val="center"/>
          </w:tcPr>
          <w:p w14:paraId="30DA881D" w14:textId="77777777" w:rsidR="008A0201" w:rsidRPr="00E41873" w:rsidRDefault="00000000">
            <w:pPr>
              <w:jc w:val="center"/>
              <w:textAlignment w:val="bottom"/>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滤波处理</w:t>
            </w:r>
          </w:p>
        </w:tc>
        <w:tc>
          <w:tcPr>
            <w:tcW w:w="2668" w:type="pct"/>
            <w:tcBorders>
              <w:top w:val="single" w:sz="4" w:space="0" w:color="000000"/>
              <w:left w:val="single" w:sz="4" w:space="0" w:color="000000"/>
              <w:bottom w:val="single" w:sz="4" w:space="0" w:color="000000"/>
              <w:right w:val="single" w:sz="4" w:space="0" w:color="000000"/>
            </w:tcBorders>
            <w:vAlign w:val="center"/>
          </w:tcPr>
          <w:p w14:paraId="15EB0722"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支持针对受噪声污染数据，通过频谱分析判断出噪声的特点，再针对性地进行消噪处理，提高数据准确度</w:t>
            </w:r>
          </w:p>
        </w:tc>
      </w:tr>
      <w:tr w:rsidR="00E41873" w:rsidRPr="00E41873" w14:paraId="51CDC6AF" w14:textId="77777777">
        <w:trPr>
          <w:trHeight w:val="44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1BD49AA"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763C24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561455E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数据集成</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A322E90"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多数据源合并</w:t>
            </w:r>
          </w:p>
        </w:tc>
        <w:tc>
          <w:tcPr>
            <w:tcW w:w="824" w:type="pct"/>
            <w:tcBorders>
              <w:top w:val="single" w:sz="4" w:space="0" w:color="000000"/>
              <w:left w:val="single" w:sz="4" w:space="0" w:color="000000"/>
              <w:bottom w:val="single" w:sz="4" w:space="0" w:color="000000"/>
              <w:right w:val="single" w:sz="4" w:space="0" w:color="000000"/>
            </w:tcBorders>
            <w:vAlign w:val="center"/>
          </w:tcPr>
          <w:p w14:paraId="550827A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数据统计</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49B468B3"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将数据由多个数据源合并成一个一致数据存储，避免数据不一致和冗余，从而降低耦合，提高内聚。</w:t>
            </w:r>
          </w:p>
        </w:tc>
      </w:tr>
      <w:tr w:rsidR="00E41873" w:rsidRPr="00E41873" w14:paraId="068500D0" w14:textId="77777777">
        <w:trPr>
          <w:trHeight w:val="418"/>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40125380"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CFF832A"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09B8F9D4"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35064C7A"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2AC9F8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数据合并</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1C6265E0"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69FB7326"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23D268C"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E69B9A6"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93B033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1770C6F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1FA858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冗余数据删除</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206D42B4"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38900FBF" w14:textId="77777777">
        <w:trPr>
          <w:trHeight w:val="503"/>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3447A36"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4E84B1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0DB51E93"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数据编码</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6639B15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数据编码设置</w:t>
            </w:r>
          </w:p>
        </w:tc>
        <w:tc>
          <w:tcPr>
            <w:tcW w:w="824" w:type="pct"/>
            <w:tcBorders>
              <w:top w:val="single" w:sz="4" w:space="0" w:color="000000"/>
              <w:left w:val="single" w:sz="4" w:space="0" w:color="000000"/>
              <w:bottom w:val="single" w:sz="4" w:space="0" w:color="000000"/>
              <w:right w:val="single" w:sz="4" w:space="0" w:color="000000"/>
            </w:tcBorders>
            <w:vAlign w:val="center"/>
          </w:tcPr>
          <w:p w14:paraId="54BACFE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编码原则</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72D28C67"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支持根据数据对应的编码格式类型进行数据编码</w:t>
            </w:r>
          </w:p>
        </w:tc>
      </w:tr>
      <w:tr w:rsidR="00E41873" w:rsidRPr="00E41873" w14:paraId="20C58777"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6F4966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7F74D55"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6293205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3A8073E9"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28AE7E5C"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编码处理</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37ED3C45"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4E5CC2AF" w14:textId="77777777">
        <w:trPr>
          <w:trHeight w:val="270"/>
          <w:jc w:val="center"/>
        </w:trPr>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4E12E38C"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3</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6F44C7B3"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数据仓库模块*</w:t>
            </w: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42D0D998"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子数据库</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07325F3"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子数据库建立</w:t>
            </w:r>
          </w:p>
        </w:tc>
        <w:tc>
          <w:tcPr>
            <w:tcW w:w="824" w:type="pct"/>
            <w:tcBorders>
              <w:top w:val="single" w:sz="4" w:space="0" w:color="000000"/>
              <w:left w:val="single" w:sz="4" w:space="0" w:color="000000"/>
              <w:bottom w:val="single" w:sz="4" w:space="0" w:color="000000"/>
              <w:right w:val="single" w:sz="4" w:space="0" w:color="000000"/>
            </w:tcBorders>
            <w:vAlign w:val="center"/>
          </w:tcPr>
          <w:p w14:paraId="74A9B45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设备信息子数据库</w:t>
            </w:r>
          </w:p>
        </w:tc>
        <w:tc>
          <w:tcPr>
            <w:tcW w:w="2668" w:type="pct"/>
            <w:vMerge w:val="restart"/>
            <w:tcBorders>
              <w:top w:val="single" w:sz="4" w:space="0" w:color="000000"/>
              <w:left w:val="single" w:sz="4" w:space="0" w:color="000000"/>
              <w:bottom w:val="single" w:sz="4" w:space="0" w:color="000000"/>
              <w:right w:val="single" w:sz="4" w:space="0" w:color="000000"/>
            </w:tcBorders>
            <w:vAlign w:val="center"/>
          </w:tcPr>
          <w:p w14:paraId="7E734BAF"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根据项目需要建立子数据库，并实现子数据库之间的信息调用与更新；具体可包含设备信息子数据库、结构信息子数据库、实时数据子数据库、卫星遥感数据子数据库、数据分析子数据库、结构有限元模型子数据库、评估预警子数据库、档案报告子数据库</w:t>
            </w:r>
          </w:p>
        </w:tc>
      </w:tr>
      <w:tr w:rsidR="00E41873" w:rsidRPr="00E41873" w14:paraId="578127DF"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F78C6C4"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FB09F26"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EA5A78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572FC7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793DFA4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结构信息子数据库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116DB340"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1BB4E099"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571E80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78B5925"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24F13979"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209843BB"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016C2F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实时数据子数据库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360EADCF"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045159F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79076A69"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17E5419"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0D6CC6A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3D23D89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C036D3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卫星遥感数据子数据库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080DE9BA"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1681D257"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BAE205B"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A46E122"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DC63A50"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0351EDE2"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A6876C5"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数据分析子数据库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3A56CD08"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07E20586"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59D85B9C"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23F76EA"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2D680BE3"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0DF9ED01"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23AE38F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结构有限元模型子数据库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2E70719D"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448AC2B5"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50ABC1B"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D7B1EA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5C6C1F8"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684C919A"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BEF1438"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评估预警子数据库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6571BEEE"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18EAE1DA"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34D2A414"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7F5FA7C"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21958E5"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637E17F"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FE3AC96"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档案报告子数据库</w:t>
            </w:r>
          </w:p>
        </w:tc>
        <w:tc>
          <w:tcPr>
            <w:tcW w:w="2668" w:type="pct"/>
            <w:vMerge/>
            <w:tcBorders>
              <w:top w:val="single" w:sz="4" w:space="0" w:color="000000"/>
              <w:left w:val="single" w:sz="4" w:space="0" w:color="000000"/>
              <w:bottom w:val="single" w:sz="4" w:space="0" w:color="000000"/>
              <w:right w:val="single" w:sz="4" w:space="0" w:color="000000"/>
            </w:tcBorders>
            <w:vAlign w:val="center"/>
          </w:tcPr>
          <w:p w14:paraId="7B607F9C" w14:textId="77777777" w:rsidR="008A0201" w:rsidRPr="00E41873" w:rsidRDefault="008A0201">
            <w:pPr>
              <w:rPr>
                <w:rFonts w:ascii="方正仿宋_GBK" w:eastAsia="方正仿宋_GBK" w:hAnsi="方正仿宋_GBK" w:cs="方正仿宋_GBK" w:hint="eastAsia"/>
                <w:sz w:val="21"/>
                <w:szCs w:val="21"/>
              </w:rPr>
            </w:pPr>
          </w:p>
        </w:tc>
      </w:tr>
      <w:tr w:rsidR="00E41873" w:rsidRPr="00E41873" w14:paraId="4410D29B"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11AD3965"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720B8F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A7F2DA6"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tcBorders>
              <w:top w:val="single" w:sz="4" w:space="0" w:color="000000"/>
              <w:left w:val="single" w:sz="4" w:space="0" w:color="000000"/>
              <w:bottom w:val="single" w:sz="4" w:space="0" w:color="000000"/>
              <w:right w:val="single" w:sz="4" w:space="0" w:color="000000"/>
            </w:tcBorders>
            <w:vAlign w:val="center"/>
          </w:tcPr>
          <w:p w14:paraId="2693C200"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存储方式</w:t>
            </w:r>
          </w:p>
        </w:tc>
        <w:tc>
          <w:tcPr>
            <w:tcW w:w="824" w:type="pct"/>
            <w:tcBorders>
              <w:top w:val="single" w:sz="4" w:space="0" w:color="000000"/>
              <w:left w:val="single" w:sz="4" w:space="0" w:color="000000"/>
              <w:bottom w:val="single" w:sz="4" w:space="0" w:color="000000"/>
              <w:right w:val="single" w:sz="4" w:space="0" w:color="000000"/>
            </w:tcBorders>
            <w:vAlign w:val="center"/>
          </w:tcPr>
          <w:p w14:paraId="6460EDC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分布式存储</w:t>
            </w:r>
          </w:p>
        </w:tc>
        <w:tc>
          <w:tcPr>
            <w:tcW w:w="2668" w:type="pct"/>
            <w:tcBorders>
              <w:top w:val="single" w:sz="4" w:space="0" w:color="000000"/>
              <w:left w:val="single" w:sz="4" w:space="0" w:color="000000"/>
              <w:bottom w:val="single" w:sz="4" w:space="0" w:color="000000"/>
              <w:right w:val="single" w:sz="4" w:space="0" w:color="000000"/>
            </w:tcBorders>
            <w:vAlign w:val="center"/>
          </w:tcPr>
          <w:p w14:paraId="444FFDB8"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使用多台服务器共同存储数据</w:t>
            </w:r>
          </w:p>
        </w:tc>
      </w:tr>
      <w:tr w:rsidR="00E41873" w:rsidRPr="00E41873" w14:paraId="62751E6E" w14:textId="77777777">
        <w:trPr>
          <w:trHeight w:val="518"/>
          <w:jc w:val="center"/>
        </w:trPr>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4172E44E"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4</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2E0A2CFD"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数据交互接口*</w:t>
            </w: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2D0AF12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数据同步</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5F84CB5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数据同步方式</w:t>
            </w:r>
          </w:p>
        </w:tc>
        <w:tc>
          <w:tcPr>
            <w:tcW w:w="824" w:type="pct"/>
            <w:tcBorders>
              <w:top w:val="single" w:sz="4" w:space="0" w:color="000000"/>
              <w:left w:val="single" w:sz="4" w:space="0" w:color="000000"/>
              <w:bottom w:val="single" w:sz="4" w:space="0" w:color="000000"/>
              <w:right w:val="single" w:sz="4" w:space="0" w:color="000000"/>
            </w:tcBorders>
            <w:vAlign w:val="center"/>
          </w:tcPr>
          <w:p w14:paraId="29863D34"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手动同步</w:t>
            </w:r>
          </w:p>
        </w:tc>
        <w:tc>
          <w:tcPr>
            <w:tcW w:w="2668" w:type="pct"/>
            <w:tcBorders>
              <w:top w:val="single" w:sz="4" w:space="0" w:color="000000"/>
              <w:left w:val="single" w:sz="4" w:space="0" w:color="000000"/>
              <w:bottom w:val="single" w:sz="4" w:space="0" w:color="000000"/>
              <w:right w:val="single" w:sz="4" w:space="0" w:color="000000"/>
            </w:tcBorders>
            <w:vAlign w:val="center"/>
          </w:tcPr>
          <w:p w14:paraId="55B3973B"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支持通过人工操作将数据从源位置复制到目标位置</w:t>
            </w:r>
          </w:p>
        </w:tc>
      </w:tr>
      <w:tr w:rsidR="00E41873" w:rsidRPr="00E41873" w14:paraId="120EDA2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4D8A7C35"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B50B46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125317DB"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5E6BC9F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455DE0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定期批量同步</w:t>
            </w:r>
          </w:p>
        </w:tc>
        <w:tc>
          <w:tcPr>
            <w:tcW w:w="2668" w:type="pct"/>
            <w:tcBorders>
              <w:top w:val="single" w:sz="4" w:space="0" w:color="000000"/>
              <w:left w:val="single" w:sz="4" w:space="0" w:color="000000"/>
              <w:bottom w:val="single" w:sz="4" w:space="0" w:color="000000"/>
              <w:right w:val="single" w:sz="4" w:space="0" w:color="000000"/>
            </w:tcBorders>
            <w:vAlign w:val="center"/>
          </w:tcPr>
          <w:p w14:paraId="6C4FEDC7"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支持按照预定的时间间隔，通过批量处理将数据从源位置导出，并在目标位置导入，可以使用脚本、ETL工具或数据集成平台进行自动化处理</w:t>
            </w:r>
          </w:p>
        </w:tc>
      </w:tr>
      <w:tr w:rsidR="00E41873" w:rsidRPr="00E41873" w14:paraId="79FD32A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005D3DB"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99BD4A5"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7C0D99A2"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2E0B8C9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538C1ED"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增量同步</w:t>
            </w:r>
          </w:p>
        </w:tc>
        <w:tc>
          <w:tcPr>
            <w:tcW w:w="2668" w:type="pct"/>
            <w:tcBorders>
              <w:top w:val="single" w:sz="4" w:space="0" w:color="000000"/>
              <w:left w:val="single" w:sz="4" w:space="0" w:color="000000"/>
              <w:bottom w:val="single" w:sz="4" w:space="0" w:color="000000"/>
              <w:right w:val="single" w:sz="4" w:space="0" w:color="000000"/>
            </w:tcBorders>
            <w:vAlign w:val="center"/>
          </w:tcPr>
          <w:p w14:paraId="61253BEB"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支持将源位置中发生变化的数据进行同步，通常使用日志文件或时间</w:t>
            </w:r>
            <w:proofErr w:type="gramStart"/>
            <w:r w:rsidRPr="00E41873">
              <w:rPr>
                <w:rFonts w:ascii="方正仿宋_GBK" w:eastAsia="方正仿宋_GBK" w:hAnsi="方正仿宋_GBK" w:cs="方正仿宋_GBK" w:hint="eastAsia"/>
                <w:sz w:val="21"/>
                <w:szCs w:val="21"/>
                <w:lang w:bidi="ar"/>
              </w:rPr>
              <w:t>戳进行</w:t>
            </w:r>
            <w:proofErr w:type="gramEnd"/>
            <w:r w:rsidRPr="00E41873">
              <w:rPr>
                <w:rFonts w:ascii="方正仿宋_GBK" w:eastAsia="方正仿宋_GBK" w:hAnsi="方正仿宋_GBK" w:cs="方正仿宋_GBK" w:hint="eastAsia"/>
                <w:sz w:val="21"/>
                <w:szCs w:val="21"/>
                <w:lang w:bidi="ar"/>
              </w:rPr>
              <w:t>跟踪，并在目标</w:t>
            </w:r>
            <w:r w:rsidRPr="00E41873">
              <w:rPr>
                <w:rFonts w:ascii="方正仿宋_GBK" w:eastAsia="方正仿宋_GBK" w:hAnsi="方正仿宋_GBK" w:cs="方正仿宋_GBK" w:hint="eastAsia"/>
                <w:sz w:val="21"/>
                <w:szCs w:val="21"/>
                <w:lang w:bidi="ar"/>
              </w:rPr>
              <w:lastRenderedPageBreak/>
              <w:t>位置更新相应的数据，而不是复制整个数据集，有效减少数据传输量和同步时间</w:t>
            </w:r>
          </w:p>
        </w:tc>
      </w:tr>
      <w:tr w:rsidR="00E41873" w:rsidRPr="00E41873" w14:paraId="31CAB4C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03168BFB"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89A278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53CA6337"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181594C0"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0FE2E64F"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全量同步</w:t>
            </w:r>
          </w:p>
        </w:tc>
        <w:tc>
          <w:tcPr>
            <w:tcW w:w="2668" w:type="pct"/>
            <w:tcBorders>
              <w:top w:val="single" w:sz="4" w:space="0" w:color="000000"/>
              <w:left w:val="single" w:sz="4" w:space="0" w:color="000000"/>
              <w:bottom w:val="single" w:sz="4" w:space="0" w:color="000000"/>
              <w:right w:val="single" w:sz="4" w:space="0" w:color="000000"/>
            </w:tcBorders>
            <w:vAlign w:val="center"/>
          </w:tcPr>
          <w:p w14:paraId="60933A0B"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支持定期或按需将源系统的所有数据复制到目标系统</w:t>
            </w:r>
          </w:p>
        </w:tc>
      </w:tr>
      <w:tr w:rsidR="00E41873" w:rsidRPr="00E41873" w14:paraId="634138B0"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199AEF97"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9E0D688"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78EF67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13A55237"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7543B537"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实时同步</w:t>
            </w:r>
          </w:p>
        </w:tc>
        <w:tc>
          <w:tcPr>
            <w:tcW w:w="2668" w:type="pct"/>
            <w:tcBorders>
              <w:top w:val="single" w:sz="4" w:space="0" w:color="000000"/>
              <w:left w:val="single" w:sz="4" w:space="0" w:color="000000"/>
              <w:bottom w:val="single" w:sz="4" w:space="0" w:color="000000"/>
              <w:right w:val="single" w:sz="4" w:space="0" w:color="000000"/>
            </w:tcBorders>
            <w:vAlign w:val="center"/>
          </w:tcPr>
          <w:p w14:paraId="4D30F012"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支持将数据实时地从源位置同步到目标位置，要求源和目标系统之间具有高速的网络连接，并使用实时数据传输协议或消息队列来保证数据的快速传输和处理</w:t>
            </w:r>
          </w:p>
        </w:tc>
      </w:tr>
      <w:tr w:rsidR="00E41873" w:rsidRPr="00E41873" w14:paraId="291646DE"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4DFACEE"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377403E"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E505C30"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E83E206"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数据同步安全性</w:t>
            </w:r>
          </w:p>
        </w:tc>
        <w:tc>
          <w:tcPr>
            <w:tcW w:w="824" w:type="pct"/>
            <w:tcBorders>
              <w:top w:val="single" w:sz="4" w:space="0" w:color="000000"/>
              <w:left w:val="single" w:sz="4" w:space="0" w:color="000000"/>
              <w:bottom w:val="single" w:sz="4" w:space="0" w:color="000000"/>
              <w:right w:val="single" w:sz="4" w:space="0" w:color="000000"/>
            </w:tcBorders>
            <w:vAlign w:val="center"/>
          </w:tcPr>
          <w:p w14:paraId="0C9875A3"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加密</w:t>
            </w:r>
          </w:p>
        </w:tc>
        <w:tc>
          <w:tcPr>
            <w:tcW w:w="2668" w:type="pct"/>
            <w:tcBorders>
              <w:top w:val="single" w:sz="4" w:space="0" w:color="000000"/>
              <w:left w:val="single" w:sz="4" w:space="0" w:color="000000"/>
              <w:bottom w:val="single" w:sz="4" w:space="0" w:color="000000"/>
              <w:right w:val="single" w:sz="4" w:space="0" w:color="000000"/>
            </w:tcBorders>
            <w:vAlign w:val="center"/>
          </w:tcPr>
          <w:p w14:paraId="657CC8BF"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支持在传输过程中，对数据进行加密，以防止数据在传输过程中被截获。同时，对存储的数据进行加密，以防止未经授权的访问</w:t>
            </w:r>
          </w:p>
        </w:tc>
      </w:tr>
      <w:tr w:rsidR="00E41873" w:rsidRPr="00E41873" w14:paraId="51D79CB2"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495E59BD"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E95F2FF"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0D38BAC0"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748CBBE9"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4BD144E8"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访问控制</w:t>
            </w:r>
          </w:p>
        </w:tc>
        <w:tc>
          <w:tcPr>
            <w:tcW w:w="2668" w:type="pct"/>
            <w:tcBorders>
              <w:top w:val="single" w:sz="4" w:space="0" w:color="000000"/>
              <w:left w:val="single" w:sz="4" w:space="0" w:color="000000"/>
              <w:bottom w:val="single" w:sz="4" w:space="0" w:color="000000"/>
              <w:right w:val="single" w:sz="4" w:space="0" w:color="000000"/>
            </w:tcBorders>
            <w:vAlign w:val="center"/>
          </w:tcPr>
          <w:p w14:paraId="68DD6F69"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支持身份验证和授权机制，确保只有授权的用户和系统能够访问和同步数据</w:t>
            </w:r>
          </w:p>
        </w:tc>
      </w:tr>
      <w:tr w:rsidR="00E41873" w:rsidRPr="00E41873" w14:paraId="214BADA8"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0CAAE2F"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F0EC590"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3ED54B41"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50A9AA4E"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ADDB9C1"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数据传输协议</w:t>
            </w:r>
          </w:p>
        </w:tc>
        <w:tc>
          <w:tcPr>
            <w:tcW w:w="2668" w:type="pct"/>
            <w:tcBorders>
              <w:top w:val="single" w:sz="4" w:space="0" w:color="000000"/>
              <w:left w:val="single" w:sz="4" w:space="0" w:color="000000"/>
              <w:bottom w:val="single" w:sz="4" w:space="0" w:color="000000"/>
              <w:right w:val="single" w:sz="4" w:space="0" w:color="000000"/>
            </w:tcBorders>
            <w:vAlign w:val="center"/>
          </w:tcPr>
          <w:p w14:paraId="34093645"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支持使用安全的数据传输协议，如SSL/TLS，以保护数据在传输过程中的安全</w:t>
            </w:r>
          </w:p>
        </w:tc>
      </w:tr>
      <w:tr w:rsidR="00E41873" w:rsidRPr="00E41873" w14:paraId="38C17CAA"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3DB6746F"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5B05FE3"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190BE2A6"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707D9A0C"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5C8E1639"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数据完整性检查</w:t>
            </w:r>
          </w:p>
        </w:tc>
        <w:tc>
          <w:tcPr>
            <w:tcW w:w="2668" w:type="pct"/>
            <w:tcBorders>
              <w:top w:val="single" w:sz="4" w:space="0" w:color="000000"/>
              <w:left w:val="single" w:sz="4" w:space="0" w:color="000000"/>
              <w:bottom w:val="single" w:sz="4" w:space="0" w:color="000000"/>
              <w:right w:val="single" w:sz="4" w:space="0" w:color="000000"/>
            </w:tcBorders>
            <w:vAlign w:val="center"/>
          </w:tcPr>
          <w:p w14:paraId="5CE8F6A4"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支持在数据同步过程中，进行数据完整性检查，以确保数据在传输过程中没有被篡改</w:t>
            </w:r>
          </w:p>
        </w:tc>
      </w:tr>
      <w:tr w:rsidR="00E41873" w:rsidRPr="00E41873" w14:paraId="4D6E8592"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2D9AC53D"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7FC4580"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0A16401C"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卫星遥感数据</w:t>
            </w:r>
          </w:p>
        </w:tc>
        <w:tc>
          <w:tcPr>
            <w:tcW w:w="562" w:type="pct"/>
            <w:vMerge w:val="restart"/>
            <w:tcBorders>
              <w:top w:val="single" w:sz="4" w:space="0" w:color="000000"/>
              <w:left w:val="single" w:sz="4" w:space="0" w:color="000000"/>
              <w:bottom w:val="single" w:sz="4" w:space="0" w:color="000000"/>
              <w:right w:val="single" w:sz="4" w:space="0" w:color="000000"/>
            </w:tcBorders>
            <w:vAlign w:val="center"/>
          </w:tcPr>
          <w:p w14:paraId="16686CC6"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卫星遥感数据</w:t>
            </w:r>
          </w:p>
        </w:tc>
        <w:tc>
          <w:tcPr>
            <w:tcW w:w="824" w:type="pct"/>
            <w:tcBorders>
              <w:top w:val="single" w:sz="4" w:space="0" w:color="000000"/>
              <w:left w:val="single" w:sz="4" w:space="0" w:color="000000"/>
              <w:bottom w:val="single" w:sz="4" w:space="0" w:color="000000"/>
              <w:right w:val="single" w:sz="4" w:space="0" w:color="000000"/>
            </w:tcBorders>
            <w:vAlign w:val="center"/>
          </w:tcPr>
          <w:p w14:paraId="34986568"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卫星遥感数据接入</w:t>
            </w:r>
          </w:p>
        </w:tc>
        <w:tc>
          <w:tcPr>
            <w:tcW w:w="2668" w:type="pct"/>
            <w:tcBorders>
              <w:top w:val="single" w:sz="4" w:space="0" w:color="000000"/>
              <w:left w:val="single" w:sz="4" w:space="0" w:color="000000"/>
              <w:bottom w:val="single" w:sz="4" w:space="0" w:color="000000"/>
              <w:right w:val="single" w:sz="4" w:space="0" w:color="000000"/>
            </w:tcBorders>
            <w:vAlign w:val="center"/>
          </w:tcPr>
          <w:p w14:paraId="59FEE651"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定期将获取发卫星遥感数据</w:t>
            </w:r>
          </w:p>
        </w:tc>
      </w:tr>
      <w:tr w:rsidR="00E41873" w:rsidRPr="00E41873" w14:paraId="365F0A67"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74C927A5"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4915407"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6CFD839"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498E2366"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11D90302"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遥感数据管理</w:t>
            </w:r>
          </w:p>
        </w:tc>
        <w:tc>
          <w:tcPr>
            <w:tcW w:w="2668" w:type="pct"/>
            <w:tcBorders>
              <w:top w:val="single" w:sz="4" w:space="0" w:color="000000"/>
              <w:left w:val="single" w:sz="4" w:space="0" w:color="000000"/>
              <w:bottom w:val="single" w:sz="4" w:space="0" w:color="000000"/>
              <w:right w:val="single" w:sz="4" w:space="0" w:color="000000"/>
            </w:tcBorders>
            <w:vAlign w:val="center"/>
          </w:tcPr>
          <w:p w14:paraId="65A1DB35"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对获取的数据、范围、日期、存储链接等信息进行管理。</w:t>
            </w:r>
          </w:p>
        </w:tc>
      </w:tr>
      <w:tr w:rsidR="00E41873" w:rsidRPr="00E41873" w14:paraId="27851B7F" w14:textId="77777777">
        <w:trPr>
          <w:trHeight w:val="270"/>
          <w:jc w:val="center"/>
        </w:trPr>
        <w:tc>
          <w:tcPr>
            <w:tcW w:w="233" w:type="pct"/>
            <w:vMerge/>
            <w:tcBorders>
              <w:top w:val="single" w:sz="4" w:space="0" w:color="000000"/>
              <w:left w:val="single" w:sz="4" w:space="0" w:color="000000"/>
              <w:bottom w:val="single" w:sz="4" w:space="0" w:color="000000"/>
              <w:right w:val="single" w:sz="4" w:space="0" w:color="000000"/>
            </w:tcBorders>
            <w:vAlign w:val="center"/>
          </w:tcPr>
          <w:p w14:paraId="6AB75FCA" w14:textId="77777777" w:rsidR="008A0201" w:rsidRPr="00E41873" w:rsidRDefault="008A0201">
            <w:pPr>
              <w:jc w:val="center"/>
              <w:rPr>
                <w:rFonts w:ascii="方正仿宋_GBK" w:eastAsia="方正仿宋_GBK" w:hAnsi="方正仿宋_GBK" w:cs="方正仿宋_GBK" w:hint="eastAsia"/>
                <w:b/>
                <w:bCs/>
                <w:sz w:val="21"/>
                <w:szCs w:val="21"/>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E4186F8" w14:textId="77777777" w:rsidR="008A0201" w:rsidRPr="00E41873" w:rsidRDefault="008A0201">
            <w:pPr>
              <w:jc w:val="center"/>
              <w:rPr>
                <w:rFonts w:ascii="方正仿宋_GBK" w:eastAsia="方正仿宋_GBK" w:hAnsi="方正仿宋_GBK" w:cs="方正仿宋_GBK" w:hint="eastAsia"/>
                <w:b/>
                <w:bCs/>
                <w:sz w:val="21"/>
                <w:szCs w:val="21"/>
              </w:rPr>
            </w:pPr>
          </w:p>
        </w:tc>
        <w:tc>
          <w:tcPr>
            <w:tcW w:w="301" w:type="pct"/>
            <w:vMerge/>
            <w:tcBorders>
              <w:top w:val="single" w:sz="4" w:space="0" w:color="000000"/>
              <w:left w:val="single" w:sz="4" w:space="0" w:color="000000"/>
              <w:bottom w:val="single" w:sz="4" w:space="0" w:color="000000"/>
              <w:right w:val="single" w:sz="4" w:space="0" w:color="000000"/>
            </w:tcBorders>
            <w:vAlign w:val="center"/>
          </w:tcPr>
          <w:p w14:paraId="4585DE2D" w14:textId="77777777" w:rsidR="008A0201" w:rsidRPr="00E41873" w:rsidRDefault="008A0201">
            <w:pPr>
              <w:jc w:val="center"/>
              <w:rPr>
                <w:rFonts w:ascii="方正仿宋_GBK" w:eastAsia="方正仿宋_GBK" w:hAnsi="方正仿宋_GBK" w:cs="方正仿宋_GBK" w:hint="eastAsia"/>
                <w:sz w:val="21"/>
                <w:szCs w:val="21"/>
              </w:rPr>
            </w:pPr>
          </w:p>
        </w:tc>
        <w:tc>
          <w:tcPr>
            <w:tcW w:w="562" w:type="pct"/>
            <w:vMerge/>
            <w:tcBorders>
              <w:top w:val="single" w:sz="4" w:space="0" w:color="000000"/>
              <w:left w:val="single" w:sz="4" w:space="0" w:color="000000"/>
              <w:bottom w:val="single" w:sz="4" w:space="0" w:color="000000"/>
              <w:right w:val="single" w:sz="4" w:space="0" w:color="000000"/>
            </w:tcBorders>
            <w:vAlign w:val="center"/>
          </w:tcPr>
          <w:p w14:paraId="25C09988" w14:textId="77777777" w:rsidR="008A0201" w:rsidRPr="00E41873" w:rsidRDefault="008A0201">
            <w:pPr>
              <w:jc w:val="center"/>
              <w:rPr>
                <w:rFonts w:ascii="方正仿宋_GBK" w:eastAsia="方正仿宋_GBK" w:hAnsi="方正仿宋_GBK" w:cs="方正仿宋_GBK" w:hint="eastAsia"/>
                <w:sz w:val="21"/>
                <w:szCs w:val="21"/>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60AE0B0A" w14:textId="77777777" w:rsidR="008A0201" w:rsidRPr="00E41873" w:rsidRDefault="00000000">
            <w:pPr>
              <w:jc w:val="cente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卫星遥感数据服务发布</w:t>
            </w:r>
          </w:p>
        </w:tc>
        <w:tc>
          <w:tcPr>
            <w:tcW w:w="2668" w:type="pct"/>
            <w:tcBorders>
              <w:top w:val="single" w:sz="4" w:space="0" w:color="000000"/>
              <w:left w:val="single" w:sz="4" w:space="0" w:color="000000"/>
              <w:bottom w:val="single" w:sz="4" w:space="0" w:color="000000"/>
              <w:right w:val="single" w:sz="4" w:space="0" w:color="000000"/>
            </w:tcBorders>
            <w:vAlign w:val="center"/>
          </w:tcPr>
          <w:p w14:paraId="7417004A"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对遥感数据进行自动化发布服务</w:t>
            </w:r>
          </w:p>
        </w:tc>
      </w:tr>
      <w:tr w:rsidR="00E41873" w:rsidRPr="00E41873" w14:paraId="0F86575E" w14:textId="77777777">
        <w:trPr>
          <w:trHeight w:val="270"/>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5465605F"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5</w:t>
            </w:r>
          </w:p>
        </w:tc>
        <w:tc>
          <w:tcPr>
            <w:tcW w:w="409" w:type="pct"/>
            <w:tcBorders>
              <w:top w:val="single" w:sz="4" w:space="0" w:color="000000"/>
              <w:left w:val="single" w:sz="4" w:space="0" w:color="000000"/>
              <w:bottom w:val="single" w:sz="4" w:space="0" w:color="000000"/>
              <w:right w:val="single" w:sz="4" w:space="0" w:color="000000"/>
            </w:tcBorders>
            <w:vAlign w:val="center"/>
          </w:tcPr>
          <w:p w14:paraId="5A84ABB2" w14:textId="77777777" w:rsidR="008A0201" w:rsidRPr="00E41873" w:rsidRDefault="00000000">
            <w:pPr>
              <w:jc w:val="center"/>
              <w:textAlignment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lang w:bidi="ar"/>
              </w:rPr>
              <w:t>软件集成*</w:t>
            </w:r>
          </w:p>
        </w:tc>
        <w:tc>
          <w:tcPr>
            <w:tcW w:w="4356" w:type="pct"/>
            <w:gridSpan w:val="4"/>
            <w:tcBorders>
              <w:top w:val="single" w:sz="4" w:space="0" w:color="000000"/>
              <w:left w:val="single" w:sz="4" w:space="0" w:color="000000"/>
              <w:bottom w:val="single" w:sz="4" w:space="0" w:color="000000"/>
              <w:right w:val="single" w:sz="4" w:space="0" w:color="000000"/>
            </w:tcBorders>
            <w:vAlign w:val="center"/>
          </w:tcPr>
          <w:p w14:paraId="7F0002E1" w14:textId="77777777" w:rsidR="008A0201" w:rsidRPr="00E41873" w:rsidRDefault="00000000">
            <w:pPr>
              <w:textAlignment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lang w:bidi="ar"/>
              </w:rPr>
              <w:t>对该部分功能与其他部分功能的集成，实现功能的连贯性</w:t>
            </w:r>
          </w:p>
        </w:tc>
      </w:tr>
    </w:tbl>
    <w:p w14:paraId="6A296DCC" w14:textId="77777777" w:rsidR="008A0201" w:rsidRPr="0070451D" w:rsidRDefault="00000000">
      <w:pPr>
        <w:pStyle w:val="TOC1"/>
        <w:spacing w:line="360" w:lineRule="auto"/>
        <w:ind w:firstLineChars="200" w:firstLine="643"/>
        <w:rPr>
          <w:rFonts w:ascii="Times New Roman" w:eastAsia="方正仿宋_GBK" w:hAnsi="Times New Roman" w:cs="Times New Roman"/>
          <w:b/>
          <w:bCs/>
          <w:sz w:val="32"/>
          <w:szCs w:val="32"/>
        </w:rPr>
      </w:pPr>
      <w:r w:rsidRPr="0070451D">
        <w:rPr>
          <w:rFonts w:ascii="方正仿宋_GBK" w:eastAsia="方正仿宋_GBK" w:hAnsi="方正仿宋_GBK" w:cs="方正仿宋_GBK" w:hint="eastAsia"/>
          <w:b/>
          <w:bCs/>
          <w:sz w:val="32"/>
          <w:szCs w:val="32"/>
          <w:lang w:bidi="ar"/>
        </w:rPr>
        <w:t>注：上述技术要求均为实质性响应指标要求，必须全部响应。若有一项未响应或不满足，均视为非实质性响应招标文件，按无效投标处理。</w:t>
      </w:r>
    </w:p>
    <w:p w14:paraId="42BC74F0" w14:textId="08123DFB"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五、运维服务</w:t>
      </w:r>
    </w:p>
    <w:p w14:paraId="2EDDEF81" w14:textId="01E3BBA2"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（一）</w:t>
      </w:r>
      <w:r w:rsidRPr="00E41873">
        <w:rPr>
          <w:rFonts w:ascii="方正仿宋_GBK" w:eastAsia="方正仿宋_GBK" w:hAnsi="方正仿宋_GBK" w:cs="方正仿宋_GBK" w:hint="eastAsia"/>
          <w:sz w:val="32"/>
          <w:szCs w:val="32"/>
        </w:rPr>
        <w:t>产品的运维期限为：运维服务期2年，自到货验收合格之日起算。</w:t>
      </w:r>
    </w:p>
    <w:p w14:paraId="49CFEFDB" w14:textId="18A1EB34"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（二）</w:t>
      </w:r>
      <w:r w:rsidR="00743CB0" w:rsidRPr="00E41873">
        <w:rPr>
          <w:rFonts w:ascii="方正仿宋_GBK" w:eastAsia="方正仿宋_GBK" w:hAnsi="方正仿宋_GBK" w:cs="方正仿宋_GBK" w:hint="eastAsia"/>
          <w:sz w:val="32"/>
          <w:szCs w:val="32"/>
        </w:rPr>
        <w:t>运维</w:t>
      </w:r>
      <w:r w:rsidRPr="0070451D">
        <w:rPr>
          <w:rFonts w:ascii="Times New Roman" w:eastAsia="方正仿宋_GBK" w:hAnsi="Times New Roman" w:cs="Times New Roman" w:hint="eastAsia"/>
          <w:sz w:val="32"/>
          <w:szCs w:val="32"/>
        </w:rPr>
        <w:t>服务内容</w:t>
      </w:r>
    </w:p>
    <w:p w14:paraId="029D6DCF" w14:textId="16C8E9F6"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lastRenderedPageBreak/>
        <w:t>1.</w:t>
      </w:r>
      <w:r w:rsidRPr="0070451D">
        <w:rPr>
          <w:rFonts w:ascii="Times New Roman" w:eastAsia="方正仿宋_GBK" w:hAnsi="Times New Roman" w:cs="Times New Roman" w:hint="eastAsia"/>
          <w:sz w:val="32"/>
          <w:szCs w:val="32"/>
        </w:rPr>
        <w:t>投标人在</w:t>
      </w:r>
      <w:r w:rsidR="00743CB0" w:rsidRPr="00E41873">
        <w:rPr>
          <w:rFonts w:ascii="方正仿宋_GBK" w:eastAsia="方正仿宋_GBK" w:hAnsi="方正仿宋_GBK" w:cs="方正仿宋_GBK" w:hint="eastAsia"/>
          <w:sz w:val="32"/>
          <w:szCs w:val="32"/>
        </w:rPr>
        <w:t>运维服务</w:t>
      </w:r>
      <w:r w:rsidRPr="0070451D">
        <w:rPr>
          <w:rFonts w:ascii="Times New Roman" w:eastAsia="方正仿宋_GBK" w:hAnsi="Times New Roman" w:cs="Times New Roman" w:hint="eastAsia"/>
          <w:sz w:val="32"/>
          <w:szCs w:val="32"/>
        </w:rPr>
        <w:t>期内应当为采购人提供以下技术支持和服务：</w:t>
      </w:r>
    </w:p>
    <w:p w14:paraId="2E61E92F"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1.1</w:t>
      </w:r>
      <w:r w:rsidRPr="0070451D">
        <w:rPr>
          <w:rFonts w:ascii="Times New Roman" w:eastAsia="方正仿宋_GBK" w:hAnsi="Times New Roman" w:cs="Times New Roman" w:hint="eastAsia"/>
          <w:sz w:val="32"/>
          <w:szCs w:val="32"/>
        </w:rPr>
        <w:t>电话咨询</w:t>
      </w:r>
    </w:p>
    <w:p w14:paraId="3DEC077A" w14:textId="77777777"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投标人应当为采购人提供技术援助电话，解答采购人在使用中遇到的问题，及时为采购人提出解决问题的建议。</w:t>
      </w:r>
    </w:p>
    <w:p w14:paraId="28B867E3"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1.2</w:t>
      </w:r>
      <w:r w:rsidRPr="0070451D">
        <w:rPr>
          <w:rFonts w:ascii="Times New Roman" w:eastAsia="方正仿宋_GBK" w:hAnsi="Times New Roman" w:cs="Times New Roman" w:hint="eastAsia"/>
          <w:sz w:val="32"/>
          <w:szCs w:val="32"/>
        </w:rPr>
        <w:t>现场响应</w:t>
      </w:r>
    </w:p>
    <w:p w14:paraId="24D118B2" w14:textId="77777777"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采购人遇到使用及技术问题，电话咨询不能解决的，投标人应在</w:t>
      </w:r>
      <w:r w:rsidRPr="0070451D">
        <w:rPr>
          <w:rFonts w:ascii="Times New Roman" w:eastAsia="方正仿宋_GBK" w:hAnsi="Times New Roman" w:cs="Times New Roman"/>
          <w:sz w:val="32"/>
          <w:szCs w:val="32"/>
        </w:rPr>
        <w:t>2</w:t>
      </w:r>
      <w:r w:rsidRPr="0070451D">
        <w:rPr>
          <w:rFonts w:ascii="Times New Roman" w:eastAsia="方正仿宋_GBK" w:hAnsi="Times New Roman" w:cs="Times New Roman" w:hint="eastAsia"/>
          <w:sz w:val="32"/>
          <w:szCs w:val="32"/>
        </w:rPr>
        <w:t>小时内到达现场进行处理，确保产品正常工作；无法在</w:t>
      </w:r>
      <w:r w:rsidRPr="0070451D">
        <w:rPr>
          <w:rFonts w:ascii="Times New Roman" w:eastAsia="方正仿宋_GBK" w:hAnsi="Times New Roman" w:cs="Times New Roman"/>
          <w:sz w:val="32"/>
          <w:szCs w:val="32"/>
        </w:rPr>
        <w:t>8</w:t>
      </w:r>
      <w:r w:rsidRPr="0070451D">
        <w:rPr>
          <w:rFonts w:ascii="Times New Roman" w:eastAsia="方正仿宋_GBK" w:hAnsi="Times New Roman" w:cs="Times New Roman" w:hint="eastAsia"/>
          <w:sz w:val="32"/>
          <w:szCs w:val="32"/>
        </w:rPr>
        <w:t>小时内解决的，应在</w:t>
      </w:r>
      <w:r w:rsidRPr="0070451D">
        <w:rPr>
          <w:rFonts w:ascii="Times New Roman" w:eastAsia="方正仿宋_GBK" w:hAnsi="Times New Roman" w:cs="Times New Roman"/>
          <w:sz w:val="32"/>
          <w:szCs w:val="32"/>
        </w:rPr>
        <w:t>24</w:t>
      </w:r>
      <w:r w:rsidRPr="0070451D">
        <w:rPr>
          <w:rFonts w:ascii="Times New Roman" w:eastAsia="方正仿宋_GBK" w:hAnsi="Times New Roman" w:cs="Times New Roman" w:hint="eastAsia"/>
          <w:sz w:val="32"/>
          <w:szCs w:val="32"/>
        </w:rPr>
        <w:t>小时内提供备用产品，使采购人能够正常使用。</w:t>
      </w:r>
    </w:p>
    <w:p w14:paraId="2446A95D"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1.3</w:t>
      </w:r>
      <w:r w:rsidRPr="0070451D">
        <w:rPr>
          <w:rFonts w:ascii="Times New Roman" w:eastAsia="方正仿宋_GBK" w:hAnsi="Times New Roman" w:cs="Times New Roman" w:hint="eastAsia"/>
          <w:sz w:val="32"/>
          <w:szCs w:val="32"/>
        </w:rPr>
        <w:t>技术升级</w:t>
      </w:r>
    </w:p>
    <w:p w14:paraId="4426CF1C" w14:textId="34C43219"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在</w:t>
      </w:r>
      <w:r w:rsidR="00743CB0" w:rsidRPr="00E41873">
        <w:rPr>
          <w:rFonts w:ascii="方正仿宋_GBK" w:eastAsia="方正仿宋_GBK" w:hAnsi="方正仿宋_GBK" w:cs="方正仿宋_GBK" w:hint="eastAsia"/>
          <w:sz w:val="32"/>
          <w:szCs w:val="32"/>
        </w:rPr>
        <w:t>运维服务</w:t>
      </w:r>
      <w:r w:rsidRPr="0070451D">
        <w:rPr>
          <w:rFonts w:ascii="Times New Roman" w:eastAsia="方正仿宋_GBK" w:hAnsi="Times New Roman" w:cs="Times New Roman" w:hint="eastAsia"/>
          <w:sz w:val="32"/>
          <w:szCs w:val="32"/>
        </w:rPr>
        <w:t>期内，如果投标人的产品技术升级，投标人应及时通知采购人，如采购人有相应要求，投标人应对采购人购买的产品进行升级服务。</w:t>
      </w:r>
    </w:p>
    <w:p w14:paraId="7E808D9A" w14:textId="65C2B79B"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 xml:space="preserve">2. </w:t>
      </w:r>
      <w:r w:rsidRPr="0070451D">
        <w:rPr>
          <w:rFonts w:ascii="Times New Roman" w:eastAsia="方正仿宋_GBK" w:hAnsi="Times New Roman" w:cs="Times New Roman" w:hint="eastAsia"/>
          <w:sz w:val="32"/>
          <w:szCs w:val="32"/>
        </w:rPr>
        <w:t>运维期外服务要求</w:t>
      </w:r>
    </w:p>
    <w:p w14:paraId="1EBF7E66" w14:textId="7A0A9CEE"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 xml:space="preserve">2.1 </w:t>
      </w:r>
      <w:r w:rsidRPr="0070451D">
        <w:rPr>
          <w:rFonts w:ascii="Times New Roman" w:eastAsia="方正仿宋_GBK" w:hAnsi="Times New Roman" w:cs="Times New Roman" w:hint="eastAsia"/>
          <w:sz w:val="32"/>
          <w:szCs w:val="32"/>
        </w:rPr>
        <w:t>运维服务期过后，投标人应同样提供免费电话咨询服务，并应承诺提供产品上门维护服务。</w:t>
      </w:r>
    </w:p>
    <w:p w14:paraId="5AA32E8A" w14:textId="1B691C65"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2.2</w:t>
      </w:r>
      <w:r w:rsidRPr="0070451D">
        <w:rPr>
          <w:rFonts w:ascii="Times New Roman" w:eastAsia="方正仿宋_GBK" w:hAnsi="Times New Roman" w:cs="Times New Roman" w:hint="eastAsia"/>
          <w:sz w:val="32"/>
          <w:szCs w:val="32"/>
        </w:rPr>
        <w:t>运维服务期过后，采购人需要继续由原投标人提供</w:t>
      </w:r>
      <w:r w:rsidR="00743CB0" w:rsidRPr="00E41873">
        <w:rPr>
          <w:rFonts w:ascii="方正仿宋_GBK" w:eastAsia="方正仿宋_GBK" w:hAnsi="方正仿宋_GBK" w:cs="方正仿宋_GBK" w:hint="eastAsia"/>
          <w:sz w:val="32"/>
          <w:szCs w:val="32"/>
        </w:rPr>
        <w:t>运维</w:t>
      </w:r>
      <w:r w:rsidRPr="0070451D">
        <w:rPr>
          <w:rFonts w:ascii="Times New Roman" w:eastAsia="方正仿宋_GBK" w:hAnsi="Times New Roman" w:cs="Times New Roman" w:hint="eastAsia"/>
          <w:sz w:val="32"/>
          <w:szCs w:val="32"/>
        </w:rPr>
        <w:t>服务的，该投标人应以优惠价格提供</w:t>
      </w:r>
      <w:r w:rsidR="00743CB0" w:rsidRPr="00E41873">
        <w:rPr>
          <w:rFonts w:ascii="方正仿宋_GBK" w:eastAsia="方正仿宋_GBK" w:hAnsi="方正仿宋_GBK" w:cs="方正仿宋_GBK" w:hint="eastAsia"/>
          <w:sz w:val="32"/>
          <w:szCs w:val="32"/>
        </w:rPr>
        <w:t>运维</w:t>
      </w:r>
      <w:r w:rsidRPr="0070451D">
        <w:rPr>
          <w:rFonts w:ascii="Times New Roman" w:eastAsia="方正仿宋_GBK" w:hAnsi="Times New Roman" w:cs="Times New Roman" w:hint="eastAsia"/>
          <w:sz w:val="32"/>
          <w:szCs w:val="32"/>
        </w:rPr>
        <w:t>服务。</w:t>
      </w:r>
    </w:p>
    <w:p w14:paraId="47B8EE4D" w14:textId="77777777" w:rsidR="008A0201" w:rsidRPr="00E41873" w:rsidRDefault="00000000">
      <w:pPr>
        <w:spacing w:line="560" w:lineRule="exact"/>
        <w:jc w:val="both"/>
        <w:outlineLvl w:val="1"/>
        <w:rPr>
          <w:rFonts w:ascii="Times New Roman" w:eastAsia="方正楷体_GBK" w:hAnsi="Times New Roman" w:cs="Times New Roman"/>
          <w:b/>
          <w:snapToGrid w:val="0"/>
          <w:sz w:val="32"/>
          <w:szCs w:val="32"/>
        </w:rPr>
      </w:pPr>
      <w:r w:rsidRPr="00E41873">
        <w:rPr>
          <w:rFonts w:ascii="Times New Roman" w:eastAsia="方正楷体_GBK" w:hAnsi="Times New Roman" w:cs="Times New Roman" w:hint="eastAsia"/>
          <w:b/>
          <w:snapToGrid w:val="0"/>
          <w:sz w:val="32"/>
          <w:szCs w:val="32"/>
        </w:rPr>
        <w:t>六、其他要求</w:t>
      </w:r>
    </w:p>
    <w:p w14:paraId="5D4D835A" w14:textId="77777777" w:rsidR="008A0201" w:rsidRPr="0070451D" w:rsidRDefault="00000000">
      <w:pPr>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（一）本项目安装地点由采购人指定，须在自合同签订之日起</w:t>
      </w:r>
      <w:r w:rsidRPr="0070451D">
        <w:rPr>
          <w:rFonts w:ascii="Times New Roman" w:eastAsia="方正仿宋_GBK" w:hAnsi="Times New Roman" w:cs="Times New Roman"/>
          <w:sz w:val="32"/>
          <w:szCs w:val="32"/>
        </w:rPr>
        <w:t>15</w:t>
      </w:r>
      <w:r w:rsidRPr="0070451D">
        <w:rPr>
          <w:rFonts w:ascii="Times New Roman" w:eastAsia="方正仿宋_GBK" w:hAnsi="Times New Roman" w:cs="Times New Roman" w:hint="eastAsia"/>
          <w:sz w:val="32"/>
          <w:szCs w:val="32"/>
        </w:rPr>
        <w:t>个工作日交货并完成安装调试，在安装过程中不得损害采购人的相关设施；安装完成后，须经采购人验收合格，验收前的管护责任由中标人负责。</w:t>
      </w:r>
    </w:p>
    <w:p w14:paraId="227AB490"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lastRenderedPageBreak/>
        <w:t>（二）中标结果公告结束后</w:t>
      </w:r>
      <w:r w:rsidRPr="0070451D">
        <w:rPr>
          <w:rFonts w:ascii="Times New Roman" w:eastAsia="方正仿宋_GBK" w:hAnsi="Times New Roman" w:cs="Times New Roman"/>
          <w:sz w:val="32"/>
          <w:szCs w:val="32"/>
        </w:rPr>
        <w:t>5</w:t>
      </w:r>
      <w:r w:rsidRPr="0070451D">
        <w:rPr>
          <w:rFonts w:ascii="Times New Roman" w:eastAsia="方正仿宋_GBK" w:hAnsi="Times New Roman" w:cs="Times New Roman" w:hint="eastAsia"/>
          <w:sz w:val="32"/>
          <w:szCs w:val="32"/>
        </w:rPr>
        <w:t>个工作日内，采购人有权要求中标人对招标文件中所有要求提供的证明材料提供原件备查，若产品不能逐一完全满足中标人的投标响应文件，将视为虚假响应，可取消中标资格。</w:t>
      </w:r>
    </w:p>
    <w:p w14:paraId="7D654BC4"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（三）设备安装完成后，根据采购人的要求对系统进行调试，直到系统正常运行。</w:t>
      </w:r>
    </w:p>
    <w:p w14:paraId="5F9DE002"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七、安全要求</w:t>
      </w:r>
    </w:p>
    <w:p w14:paraId="09D17B06"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投标人应遵守安全生产的有关管理规定，严格按照安全标准组织实施，采取必要的安全防护措施，消除隐患。在实施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实施导致第三人人身、财产损失由投标人承担赔偿责任，投标人应提供安全要求承诺函，如未提供，视为无效响应。</w:t>
      </w:r>
    </w:p>
    <w:p w14:paraId="654190BC"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八、现场踏勘</w:t>
      </w:r>
    </w:p>
    <w:p w14:paraId="1FB756F1"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（一）采购人不组织现场踏勘，由各投标人在投标开始前自行到现场进行踏勘了解实际情况，根据实际踏勘情况做报价方案。踏勘产生的费用和风险等均由投标人自行承担。</w:t>
      </w:r>
    </w:p>
    <w:p w14:paraId="598CE50F"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hint="eastAsia"/>
          <w:sz w:val="32"/>
          <w:szCs w:val="32"/>
        </w:rPr>
        <w:t>（二）</w:t>
      </w:r>
      <w:r w:rsidRPr="0070451D">
        <w:rPr>
          <w:rFonts w:ascii="Times New Roman" w:eastAsia="方正仿宋_GBK" w:hAnsi="Times New Roman" w:cs="Times New Roman" w:hint="eastAsia"/>
          <w:b/>
          <w:bCs/>
          <w:sz w:val="32"/>
          <w:szCs w:val="32"/>
        </w:rPr>
        <w:t>无论投标人是否踏勘过现场，均视为在响应截止时间之前踏勘过现场且对本项目潜在的风险和义务已完全了解，并在其响应文件中自行承诺，已充分考虑了本项目可能面临的不确定因素可能导致的风险，成交投标人不得以不完全了解现场情况为借口而提出延长服务期限或提出额外赔偿等要求。</w:t>
      </w:r>
    </w:p>
    <w:p w14:paraId="6AF55DB4" w14:textId="77777777" w:rsidR="008A0201" w:rsidRPr="00E41873" w:rsidRDefault="00000000">
      <w:pPr>
        <w:spacing w:line="560" w:lineRule="exact"/>
        <w:outlineLvl w:val="1"/>
        <w:rPr>
          <w:rFonts w:ascii="Times New Roman" w:eastAsia="方正楷体_GBK" w:hAnsi="Times New Roman" w:cs="Times New Roman"/>
          <w:b/>
          <w:snapToGrid w:val="0"/>
          <w:sz w:val="32"/>
          <w:szCs w:val="32"/>
        </w:rPr>
      </w:pPr>
      <w:r w:rsidRPr="00E41873">
        <w:rPr>
          <w:rFonts w:ascii="Times New Roman" w:eastAsia="方正楷体_GBK" w:hAnsi="Times New Roman" w:cs="Times New Roman" w:hint="eastAsia"/>
          <w:b/>
          <w:snapToGrid w:val="0"/>
          <w:sz w:val="32"/>
          <w:szCs w:val="32"/>
        </w:rPr>
        <w:lastRenderedPageBreak/>
        <w:t>九、</w:t>
      </w:r>
      <w:r w:rsidRPr="00E41873">
        <w:rPr>
          <w:rFonts w:ascii="Times New Roman" w:eastAsia="方正楷体_GBK" w:hAnsi="Times New Roman" w:cs="Times New Roman"/>
          <w:b/>
          <w:snapToGrid w:val="0"/>
          <w:sz w:val="32"/>
          <w:szCs w:val="32"/>
        </w:rPr>
        <w:t>报名时间及方式</w:t>
      </w:r>
    </w:p>
    <w:p w14:paraId="61421509"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本项目采取公开招标的方式，凡有意参加投标的投标人，请在</w:t>
      </w:r>
      <w:r w:rsidRPr="00E41873">
        <w:rPr>
          <w:rFonts w:ascii="Times New Roman" w:eastAsia="方正仿宋_GBK" w:hAnsi="Times New Roman" w:cs="Times New Roman" w:hint="eastAsia"/>
          <w:sz w:val="32"/>
          <w:szCs w:val="32"/>
        </w:rPr>
        <w:t>重庆设计集团有限公司市政设计研究院</w:t>
      </w:r>
      <w:r w:rsidRPr="00E41873">
        <w:rPr>
          <w:rFonts w:ascii="Times New Roman" w:eastAsia="方正仿宋_GBK" w:hAnsi="Times New Roman" w:cs="Times New Roman"/>
          <w:sz w:val="32"/>
          <w:szCs w:val="32"/>
        </w:rPr>
        <w:t>官网（</w:t>
      </w:r>
      <w:r w:rsidRPr="00E41873">
        <w:rPr>
          <w:rFonts w:ascii="Times New Roman" w:eastAsia="方正仿宋_GBK" w:hAnsi="Times New Roman" w:cs="Times New Roman"/>
          <w:sz w:val="32"/>
          <w:szCs w:val="32"/>
        </w:rPr>
        <w:t>http://www.cmrid.com/</w:t>
      </w:r>
      <w:r w:rsidRPr="00E41873">
        <w:rPr>
          <w:rFonts w:ascii="Times New Roman" w:eastAsia="方正仿宋_GBK" w:hAnsi="Times New Roman" w:cs="Times New Roman"/>
          <w:sz w:val="32"/>
          <w:szCs w:val="32"/>
        </w:rPr>
        <w:t>）上下载本项目招标文件等开标前公布的所有项目资料，</w:t>
      </w:r>
      <w:r w:rsidRPr="0070451D">
        <w:rPr>
          <w:rFonts w:ascii="Times New Roman" w:eastAsia="方正仿宋_GBK" w:hAnsi="Times New Roman" w:cs="Times New Roman" w:hint="eastAsia"/>
          <w:b/>
          <w:bCs/>
          <w:sz w:val="32"/>
          <w:szCs w:val="32"/>
        </w:rPr>
        <w:t>无论投标人下载与否，均视为已知晓所有招标内容</w:t>
      </w:r>
      <w:r w:rsidRPr="00E41873">
        <w:rPr>
          <w:rFonts w:ascii="Times New Roman" w:eastAsia="方正仿宋_GBK" w:hAnsi="Times New Roman" w:cs="Times New Roman"/>
          <w:sz w:val="32"/>
          <w:szCs w:val="32"/>
        </w:rPr>
        <w:t>；</w:t>
      </w:r>
    </w:p>
    <w:p w14:paraId="1D8BBDC0"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招标文件公告期限：自招标公告发布之日起</w:t>
      </w:r>
      <w:r w:rsidRPr="00E41873">
        <w:rPr>
          <w:rFonts w:ascii="Times New Roman" w:eastAsia="方正仿宋_GBK" w:hAnsi="Times New Roman" w:cs="Times New Roman" w:hint="eastAsia"/>
          <w:sz w:val="32"/>
          <w:szCs w:val="32"/>
        </w:rPr>
        <w:t>5</w:t>
      </w:r>
      <w:r w:rsidRPr="00E41873">
        <w:rPr>
          <w:rFonts w:ascii="Times New Roman" w:eastAsia="方正仿宋_GBK" w:hAnsi="Times New Roman" w:cs="Times New Roman"/>
          <w:sz w:val="32"/>
          <w:szCs w:val="32"/>
        </w:rPr>
        <w:t>个工作日。</w:t>
      </w:r>
    </w:p>
    <w:p w14:paraId="7FDCB50D" w14:textId="77777777" w:rsidR="008A0201" w:rsidRPr="00E41873" w:rsidRDefault="00000000">
      <w:pPr>
        <w:spacing w:line="560" w:lineRule="exact"/>
        <w:outlineLvl w:val="1"/>
        <w:rPr>
          <w:rFonts w:ascii="Times New Roman" w:eastAsia="方正楷体_GBK" w:hAnsi="Times New Roman" w:cs="Times New Roman"/>
          <w:b/>
          <w:sz w:val="32"/>
          <w:szCs w:val="32"/>
        </w:rPr>
      </w:pPr>
      <w:r w:rsidRPr="00E41873">
        <w:rPr>
          <w:rFonts w:ascii="Times New Roman" w:eastAsia="方正楷体_GBK" w:hAnsi="Times New Roman" w:cs="Times New Roman" w:hint="eastAsia"/>
          <w:b/>
          <w:sz w:val="32"/>
          <w:szCs w:val="32"/>
        </w:rPr>
        <w:t>十</w:t>
      </w:r>
      <w:r w:rsidRPr="00E41873">
        <w:rPr>
          <w:rFonts w:ascii="Times New Roman" w:eastAsia="方正楷体_GBK" w:hAnsi="Times New Roman" w:cs="Times New Roman"/>
          <w:b/>
          <w:sz w:val="32"/>
          <w:szCs w:val="32"/>
        </w:rPr>
        <w:t>、投标时间及地点</w:t>
      </w:r>
    </w:p>
    <w:p w14:paraId="3A3B312D" w14:textId="2A731666"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投标时间：</w:t>
      </w:r>
      <w:r w:rsidRPr="00E41873">
        <w:rPr>
          <w:rFonts w:ascii="Times New Roman" w:eastAsia="方正仿宋_GBK" w:hAnsi="Times New Roman" w:cs="Times New Roman" w:hint="eastAsia"/>
          <w:sz w:val="32"/>
          <w:szCs w:val="32"/>
          <w:u w:val="single"/>
        </w:rPr>
        <w:t>2025</w:t>
      </w:r>
      <w:r w:rsidRPr="00E41873">
        <w:rPr>
          <w:rFonts w:ascii="Times New Roman" w:eastAsia="方正仿宋_GBK" w:hAnsi="Times New Roman" w:cs="Times New Roman" w:hint="eastAsia"/>
          <w:sz w:val="32"/>
          <w:szCs w:val="32"/>
          <w:u w:val="single"/>
        </w:rPr>
        <w:t>年</w:t>
      </w:r>
      <w:r w:rsidRPr="00E41873">
        <w:rPr>
          <w:rFonts w:ascii="Times New Roman" w:eastAsia="方正仿宋_GBK" w:hAnsi="Times New Roman" w:cs="Times New Roman" w:hint="eastAsia"/>
          <w:sz w:val="32"/>
          <w:szCs w:val="32"/>
          <w:u w:val="single"/>
        </w:rPr>
        <w:t>10</w:t>
      </w:r>
      <w:r w:rsidRPr="00E41873">
        <w:rPr>
          <w:rFonts w:ascii="Times New Roman" w:eastAsia="方正仿宋_GBK" w:hAnsi="Times New Roman" w:cs="Times New Roman" w:hint="eastAsia"/>
          <w:sz w:val="32"/>
          <w:szCs w:val="32"/>
          <w:u w:val="single"/>
        </w:rPr>
        <w:t>月</w:t>
      </w:r>
      <w:r w:rsidR="00743CB0" w:rsidRPr="00E41873">
        <w:rPr>
          <w:rFonts w:ascii="Times New Roman" w:eastAsia="方正仿宋_GBK" w:hAnsi="Times New Roman" w:cs="Times New Roman"/>
          <w:sz w:val="32"/>
          <w:szCs w:val="32"/>
          <w:u w:val="single"/>
        </w:rPr>
        <w:t>30</w:t>
      </w:r>
      <w:r w:rsidRPr="00E41873">
        <w:rPr>
          <w:rFonts w:ascii="Times New Roman" w:eastAsia="方正仿宋_GBK" w:hAnsi="Times New Roman" w:cs="Times New Roman" w:hint="eastAsia"/>
          <w:sz w:val="32"/>
          <w:szCs w:val="32"/>
          <w:u w:val="single"/>
        </w:rPr>
        <w:t>日</w:t>
      </w:r>
      <w:r w:rsidRPr="00E41873">
        <w:rPr>
          <w:rFonts w:ascii="Times New Roman" w:eastAsia="方正仿宋_GBK" w:hAnsi="Times New Roman" w:cs="Times New Roman" w:hint="eastAsia"/>
          <w:sz w:val="32"/>
          <w:szCs w:val="32"/>
          <w:u w:val="single"/>
        </w:rPr>
        <w:t>10</w:t>
      </w:r>
      <w:r w:rsidRPr="00E41873">
        <w:rPr>
          <w:rFonts w:ascii="Times New Roman" w:eastAsia="方正仿宋_GBK" w:hAnsi="Times New Roman" w:cs="Times New Roman" w:hint="eastAsia"/>
          <w:sz w:val="32"/>
          <w:szCs w:val="32"/>
          <w:u w:val="single"/>
        </w:rPr>
        <w:t>时</w:t>
      </w:r>
      <w:r w:rsidRPr="00E41873">
        <w:rPr>
          <w:rFonts w:ascii="Times New Roman" w:eastAsia="方正仿宋_GBK" w:hAnsi="Times New Roman" w:cs="Times New Roman" w:hint="eastAsia"/>
          <w:sz w:val="32"/>
          <w:szCs w:val="32"/>
          <w:u w:val="single"/>
        </w:rPr>
        <w:t>30</w:t>
      </w:r>
      <w:r w:rsidRPr="00E41873">
        <w:rPr>
          <w:rFonts w:ascii="Times New Roman" w:eastAsia="方正仿宋_GBK" w:hAnsi="Times New Roman" w:cs="Times New Roman" w:hint="eastAsia"/>
          <w:sz w:val="32"/>
          <w:szCs w:val="32"/>
          <w:u w:val="single"/>
        </w:rPr>
        <w:t>分；</w:t>
      </w:r>
    </w:p>
    <w:p w14:paraId="42156AD3"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投标地点：</w:t>
      </w:r>
      <w:proofErr w:type="gramStart"/>
      <w:r w:rsidRPr="00E41873">
        <w:rPr>
          <w:rFonts w:ascii="Times New Roman" w:eastAsia="方正仿宋_GBK" w:hAnsi="Times New Roman" w:cs="Times New Roman" w:hint="eastAsia"/>
          <w:sz w:val="32"/>
          <w:szCs w:val="32"/>
          <w:u w:val="single"/>
        </w:rPr>
        <w:t>渝</w:t>
      </w:r>
      <w:proofErr w:type="gramEnd"/>
      <w:r w:rsidRPr="00E41873">
        <w:rPr>
          <w:rFonts w:ascii="Times New Roman" w:eastAsia="方正仿宋_GBK" w:hAnsi="Times New Roman" w:cs="Times New Roman" w:hint="eastAsia"/>
          <w:sz w:val="32"/>
          <w:szCs w:val="32"/>
          <w:u w:val="single"/>
        </w:rPr>
        <w:t>北区和</w:t>
      </w:r>
      <w:proofErr w:type="gramStart"/>
      <w:r w:rsidRPr="00E41873">
        <w:rPr>
          <w:rFonts w:ascii="Times New Roman" w:eastAsia="方正仿宋_GBK" w:hAnsi="Times New Roman" w:cs="Times New Roman" w:hint="eastAsia"/>
          <w:sz w:val="32"/>
          <w:szCs w:val="32"/>
          <w:u w:val="single"/>
        </w:rPr>
        <w:t>孝路</w:t>
      </w:r>
      <w:proofErr w:type="gramEnd"/>
      <w:r w:rsidRPr="00E41873">
        <w:rPr>
          <w:rFonts w:ascii="Times New Roman" w:eastAsia="方正仿宋_GBK" w:hAnsi="Times New Roman" w:cs="Times New Roman" w:hint="eastAsia"/>
          <w:sz w:val="32"/>
          <w:szCs w:val="32"/>
          <w:u w:val="single"/>
        </w:rPr>
        <w:t>183</w:t>
      </w:r>
      <w:r w:rsidRPr="00E41873">
        <w:rPr>
          <w:rFonts w:ascii="Times New Roman" w:eastAsia="方正仿宋_GBK" w:hAnsi="Times New Roman" w:cs="Times New Roman" w:hint="eastAsia"/>
          <w:sz w:val="32"/>
          <w:szCs w:val="32"/>
          <w:u w:val="single"/>
        </w:rPr>
        <w:t>号</w:t>
      </w:r>
      <w:r w:rsidRPr="00E41873">
        <w:rPr>
          <w:rFonts w:ascii="Times New Roman" w:eastAsia="方正仿宋_GBK" w:hAnsi="Times New Roman" w:cs="Times New Roman" w:hint="eastAsia"/>
          <w:sz w:val="32"/>
          <w:szCs w:val="32"/>
          <w:u w:val="single"/>
        </w:rPr>
        <w:t>1</w:t>
      </w:r>
      <w:r w:rsidRPr="00E41873">
        <w:rPr>
          <w:rFonts w:ascii="Times New Roman" w:eastAsia="方正仿宋_GBK" w:hAnsi="Times New Roman" w:cs="Times New Roman" w:hint="eastAsia"/>
          <w:sz w:val="32"/>
          <w:szCs w:val="32"/>
          <w:u w:val="single"/>
        </w:rPr>
        <w:t>号楼</w:t>
      </w:r>
      <w:r w:rsidRPr="00E41873">
        <w:rPr>
          <w:rFonts w:ascii="Times New Roman" w:eastAsia="方正仿宋_GBK" w:hAnsi="Times New Roman" w:cs="Times New Roman" w:hint="eastAsia"/>
          <w:sz w:val="32"/>
          <w:szCs w:val="32"/>
          <w:u w:val="single"/>
        </w:rPr>
        <w:t>108</w:t>
      </w:r>
      <w:r w:rsidRPr="00E41873">
        <w:rPr>
          <w:rFonts w:ascii="Times New Roman" w:eastAsia="方正仿宋_GBK" w:hAnsi="Times New Roman" w:cs="Times New Roman" w:hint="eastAsia"/>
          <w:sz w:val="32"/>
          <w:szCs w:val="32"/>
          <w:u w:val="single"/>
        </w:rPr>
        <w:t>会议室</w:t>
      </w:r>
      <w:r w:rsidRPr="00E41873">
        <w:rPr>
          <w:rFonts w:ascii="Times New Roman" w:eastAsia="方正仿宋_GBK" w:hAnsi="Times New Roman" w:cs="Times New Roman" w:hint="eastAsia"/>
          <w:sz w:val="32"/>
          <w:szCs w:val="32"/>
        </w:rPr>
        <w:t>；</w:t>
      </w:r>
    </w:p>
    <w:p w14:paraId="27694BA8"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十一、投标文件的份数</w:t>
      </w:r>
    </w:p>
    <w:p w14:paraId="03606D38" w14:textId="1C2F1A61"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投</w:t>
      </w:r>
      <w:r w:rsidRPr="0070451D">
        <w:rPr>
          <w:rFonts w:ascii="Times New Roman" w:eastAsia="方正仿宋_GBK" w:hAnsi="Times New Roman" w:cs="Times New Roman" w:hint="eastAsia"/>
          <w:sz w:val="32"/>
          <w:szCs w:val="32"/>
        </w:rPr>
        <w:t>标文件一式三份，一正两副，须每份单独装订，每套纸质投标文件须在封面清楚地标明</w:t>
      </w:r>
      <w:r w:rsidRPr="0070451D">
        <w:rPr>
          <w:rFonts w:ascii="Times New Roman" w:eastAsia="方正仿宋_GBK" w:hAnsi="Times New Roman" w:cs="Times New Roman"/>
          <w:sz w:val="32"/>
          <w:szCs w:val="32"/>
        </w:rPr>
        <w:t>“</w:t>
      </w:r>
      <w:r w:rsidRPr="0070451D">
        <w:rPr>
          <w:rFonts w:ascii="Times New Roman" w:eastAsia="方正仿宋_GBK" w:hAnsi="Times New Roman" w:cs="Times New Roman" w:hint="eastAsia"/>
          <w:sz w:val="32"/>
          <w:szCs w:val="32"/>
        </w:rPr>
        <w:t>正本</w:t>
      </w:r>
      <w:r w:rsidRPr="0070451D">
        <w:rPr>
          <w:rFonts w:ascii="Times New Roman" w:eastAsia="方正仿宋_GBK" w:hAnsi="Times New Roman" w:cs="Times New Roman"/>
          <w:sz w:val="32"/>
          <w:szCs w:val="32"/>
        </w:rPr>
        <w:t>”</w:t>
      </w:r>
      <w:r w:rsidRPr="0070451D">
        <w:rPr>
          <w:rFonts w:ascii="Times New Roman" w:eastAsia="方正仿宋_GBK" w:hAnsi="Times New Roman" w:cs="Times New Roman" w:hint="eastAsia"/>
          <w:sz w:val="32"/>
          <w:szCs w:val="32"/>
        </w:rPr>
        <w:t>或</w:t>
      </w:r>
      <w:r w:rsidRPr="0070451D">
        <w:rPr>
          <w:rFonts w:ascii="Times New Roman" w:eastAsia="方正仿宋_GBK" w:hAnsi="Times New Roman" w:cs="Times New Roman"/>
          <w:sz w:val="32"/>
          <w:szCs w:val="32"/>
        </w:rPr>
        <w:t>“</w:t>
      </w:r>
      <w:r w:rsidRPr="0070451D">
        <w:rPr>
          <w:rFonts w:ascii="Times New Roman" w:eastAsia="方正仿宋_GBK" w:hAnsi="Times New Roman" w:cs="Times New Roman" w:hint="eastAsia"/>
          <w:sz w:val="32"/>
          <w:szCs w:val="32"/>
        </w:rPr>
        <w:t>副本</w:t>
      </w:r>
      <w:r w:rsidRPr="0070451D">
        <w:rPr>
          <w:rFonts w:ascii="Times New Roman" w:eastAsia="方正仿宋_GBK" w:hAnsi="Times New Roman" w:cs="Times New Roman"/>
          <w:sz w:val="32"/>
          <w:szCs w:val="32"/>
        </w:rPr>
        <w:t>”</w:t>
      </w:r>
      <w:r w:rsidRPr="0070451D">
        <w:rPr>
          <w:rFonts w:ascii="Times New Roman" w:eastAsia="方正仿宋_GBK" w:hAnsi="Times New Roman" w:cs="Times New Roman" w:hint="eastAsia"/>
          <w:sz w:val="32"/>
          <w:szCs w:val="32"/>
        </w:rPr>
        <w:t>，副本应为正本的完整复印件，副本与正本不一致时以正本为准。</w:t>
      </w:r>
    </w:p>
    <w:p w14:paraId="5B6A5E94"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十二、对价格的计算错误按下述原则修正</w:t>
      </w:r>
    </w:p>
    <w:p w14:paraId="4AC5BF38"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（一）如果单价与总价不符，应以单价为准修正总价。</w:t>
      </w:r>
    </w:p>
    <w:p w14:paraId="34A9ECF1"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（二）如果以文字表示的数据与数字表示的有差别，应以文字为准修正数字。</w:t>
      </w:r>
    </w:p>
    <w:p w14:paraId="63106EFF"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（三）投标文件的大写金额和小写金额不一致的，以大写金额为准。</w:t>
      </w:r>
    </w:p>
    <w:p w14:paraId="75009321"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（四）投标人不同意以上修正，则其投标将被拒绝。</w:t>
      </w:r>
    </w:p>
    <w:p w14:paraId="05ED0F41"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十三、相关要求</w:t>
      </w:r>
    </w:p>
    <w:p w14:paraId="4F36462A"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（一）本项目不允许分包或转包；</w:t>
      </w:r>
    </w:p>
    <w:p w14:paraId="502C394D"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lastRenderedPageBreak/>
        <w:t>（</w:t>
      </w:r>
      <w:r w:rsidRPr="00E41873">
        <w:rPr>
          <w:rFonts w:ascii="Times New Roman" w:eastAsia="方正仿宋_GBK" w:hAnsi="Times New Roman" w:cs="Times New Roman" w:hint="eastAsia"/>
          <w:sz w:val="32"/>
          <w:szCs w:val="32"/>
        </w:rPr>
        <w:t>二</w:t>
      </w:r>
      <w:r w:rsidRPr="00E41873">
        <w:rPr>
          <w:rFonts w:ascii="Times New Roman" w:eastAsia="方正仿宋_GBK" w:hAnsi="Times New Roman" w:cs="Times New Roman"/>
          <w:sz w:val="32"/>
          <w:szCs w:val="32"/>
        </w:rPr>
        <w:t>）本项目投标报价含总价及分项报价，投标报价精确两位小数点</w:t>
      </w:r>
      <w:r w:rsidRPr="00E41873">
        <w:rPr>
          <w:rFonts w:ascii="Times New Roman" w:eastAsia="方正仿宋_GBK" w:hAnsi="Times New Roman" w:cs="Times New Roman" w:hint="eastAsia"/>
          <w:sz w:val="32"/>
          <w:szCs w:val="32"/>
        </w:rPr>
        <w:t>，单位为元；</w:t>
      </w:r>
    </w:p>
    <w:p w14:paraId="1704F3C9"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三</w:t>
      </w: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本次报价须为人民币报价，包含：货物、技术资料、货物的税费、运杂费、安装费、保险费、装卸费、培训费与货物有关的供方应纳的税费、售后服务费等货到采购人指定地点的所有费用；</w:t>
      </w:r>
    </w:p>
    <w:p w14:paraId="0917253D" w14:textId="5613AE1D"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四</w:t>
      </w:r>
      <w:r w:rsidRPr="00E41873">
        <w:rPr>
          <w:rFonts w:ascii="Times New Roman" w:eastAsia="方正仿宋_GBK" w:hAnsi="Times New Roman" w:cs="Times New Roman"/>
          <w:sz w:val="32"/>
          <w:szCs w:val="32"/>
        </w:rPr>
        <w:t>）出现下列情形之一的，</w:t>
      </w:r>
      <w:r w:rsidRPr="00E41873">
        <w:rPr>
          <w:rFonts w:ascii="Times New Roman" w:eastAsia="方正仿宋_GBK" w:hAnsi="Times New Roman" w:cs="Times New Roman" w:hint="eastAsia"/>
          <w:sz w:val="32"/>
          <w:szCs w:val="32"/>
        </w:rPr>
        <w:t>采购</w:t>
      </w:r>
      <w:r w:rsidRPr="00E41873">
        <w:rPr>
          <w:rFonts w:ascii="Times New Roman" w:eastAsia="方正仿宋_GBK" w:hAnsi="Times New Roman" w:cs="Times New Roman"/>
          <w:sz w:val="32"/>
          <w:szCs w:val="32"/>
        </w:rPr>
        <w:t>人应当终止招标活动，发布项目终止公告并说明原因，重新开展招标活动：</w:t>
      </w:r>
    </w:p>
    <w:p w14:paraId="1CD06486"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1.</w:t>
      </w:r>
      <w:r w:rsidRPr="00E41873">
        <w:rPr>
          <w:rFonts w:ascii="Times New Roman" w:eastAsia="方正仿宋_GBK" w:hAnsi="Times New Roman" w:cs="Times New Roman"/>
          <w:sz w:val="32"/>
          <w:szCs w:val="32"/>
        </w:rPr>
        <w:t>因情况变化，不再符合规定的招标适用情形的；</w:t>
      </w:r>
    </w:p>
    <w:p w14:paraId="02E7FE3D"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2.</w:t>
      </w:r>
      <w:r w:rsidRPr="00E41873">
        <w:rPr>
          <w:rFonts w:ascii="Times New Roman" w:eastAsia="方正仿宋_GBK" w:hAnsi="Times New Roman" w:cs="Times New Roman"/>
          <w:sz w:val="32"/>
          <w:szCs w:val="32"/>
        </w:rPr>
        <w:t>出现影响投标处置公正的违法、违规行为的；</w:t>
      </w:r>
    </w:p>
    <w:p w14:paraId="6E6F8A2A" w14:textId="77777777" w:rsidR="008A0201" w:rsidRPr="0070451D" w:rsidRDefault="00000000">
      <w:pPr>
        <w:spacing w:line="560" w:lineRule="exact"/>
        <w:ind w:firstLineChars="200" w:firstLine="640"/>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3.</w:t>
      </w:r>
      <w:r w:rsidRPr="0070451D">
        <w:rPr>
          <w:rFonts w:ascii="Times New Roman" w:eastAsia="方正仿宋_GBK" w:hAnsi="Times New Roman" w:cs="Times New Roman" w:hint="eastAsia"/>
          <w:sz w:val="32"/>
          <w:szCs w:val="32"/>
        </w:rPr>
        <w:t>在投标过程中符合竞争要求的投标人不足</w:t>
      </w:r>
      <w:r w:rsidRPr="0070451D">
        <w:rPr>
          <w:rFonts w:ascii="Times New Roman" w:eastAsia="方正仿宋_GBK" w:hAnsi="Times New Roman" w:cs="Times New Roman"/>
          <w:sz w:val="32"/>
          <w:szCs w:val="32"/>
        </w:rPr>
        <w:t>3</w:t>
      </w:r>
      <w:r w:rsidRPr="0070451D">
        <w:rPr>
          <w:rFonts w:ascii="Times New Roman" w:eastAsia="方正仿宋_GBK" w:hAnsi="Times New Roman" w:cs="Times New Roman" w:hint="eastAsia"/>
          <w:sz w:val="32"/>
          <w:szCs w:val="32"/>
        </w:rPr>
        <w:t>家的。</w:t>
      </w:r>
    </w:p>
    <w:p w14:paraId="46104CA2" w14:textId="77777777" w:rsidR="008A0201" w:rsidRPr="0070451D" w:rsidRDefault="00000000">
      <w:pPr>
        <w:snapToGrid w:val="0"/>
        <w:spacing w:line="360" w:lineRule="auto"/>
        <w:ind w:firstLineChars="100" w:firstLine="321"/>
        <w:rPr>
          <w:rFonts w:ascii="方正仿宋_GBK" w:eastAsia="方正仿宋_GBK" w:hAnsi="方正仿宋_GBK" w:cs="方正仿宋_GBK" w:hint="eastAsia"/>
          <w:b/>
          <w:sz w:val="32"/>
          <w:szCs w:val="32"/>
        </w:rPr>
      </w:pPr>
      <w:r w:rsidRPr="0070451D">
        <w:rPr>
          <w:rFonts w:ascii="方正仿宋_GBK" w:eastAsia="方正仿宋_GBK" w:hAnsi="方正仿宋_GBK" w:cs="方正仿宋_GBK" w:hint="eastAsia"/>
          <w:b/>
          <w:sz w:val="32"/>
          <w:szCs w:val="32"/>
        </w:rPr>
        <w:t>特别提醒：</w:t>
      </w:r>
    </w:p>
    <w:p w14:paraId="71B9B4D4" w14:textId="77777777" w:rsidR="008A0201" w:rsidRPr="0070451D" w:rsidRDefault="00000000" w:rsidP="0070451D">
      <w:pPr>
        <w:snapToGrid w:val="0"/>
        <w:spacing w:line="360" w:lineRule="auto"/>
        <w:ind w:firstLineChars="200" w:firstLine="643"/>
        <w:rPr>
          <w:rFonts w:ascii="方正仿宋_GBK" w:eastAsia="方正仿宋_GBK" w:hAnsi="方正仿宋_GBK" w:cs="方正仿宋_GBK"/>
          <w:b/>
          <w:sz w:val="32"/>
          <w:szCs w:val="32"/>
        </w:rPr>
      </w:pPr>
      <w:r w:rsidRPr="0070451D">
        <w:rPr>
          <w:rFonts w:ascii="方正仿宋_GBK" w:eastAsia="方正仿宋_GBK" w:hAnsi="方正仿宋_GBK" w:cs="方正仿宋_GBK" w:hint="eastAsia"/>
          <w:b/>
          <w:sz w:val="32"/>
          <w:szCs w:val="32"/>
        </w:rPr>
        <w:t>（1）若因投标人在投标报价时有漏报、漏项的情况发生，采购人均视为投标人已充分理解招标文件要求，漏报、漏项部分已包含在其投标报价之中。该投标人若中标，其投标报价不得调整。（2）采购人在投标报价时应充分考虑市场价格波动、人工费用上涨、</w:t>
      </w:r>
      <w:r w:rsidRPr="00E41873">
        <w:rPr>
          <w:rFonts w:ascii="方正仿宋_GBK" w:eastAsia="方正仿宋_GBK" w:hAnsi="方正仿宋_GBK" w:cs="方正仿宋_GBK" w:hint="eastAsia"/>
          <w:b/>
          <w:sz w:val="32"/>
          <w:szCs w:val="32"/>
        </w:rPr>
        <w:t>采购人</w:t>
      </w:r>
      <w:r w:rsidRPr="0070451D">
        <w:rPr>
          <w:rFonts w:ascii="方正仿宋_GBK" w:eastAsia="方正仿宋_GBK" w:hAnsi="方正仿宋_GBK" w:cs="方正仿宋_GBK" w:hint="eastAsia"/>
          <w:b/>
          <w:sz w:val="32"/>
          <w:szCs w:val="32"/>
        </w:rPr>
        <w:t>采购量波动等不确定因素的风险，该投标人若中标，其投标报价在服务期内不得调整。</w:t>
      </w:r>
    </w:p>
    <w:p w14:paraId="44C6664B" w14:textId="77777777" w:rsidR="008A0201" w:rsidRPr="00E41873" w:rsidRDefault="00000000">
      <w:pPr>
        <w:spacing w:line="560" w:lineRule="exact"/>
        <w:outlineLvl w:val="1"/>
        <w:rPr>
          <w:rFonts w:hint="eastAsia"/>
        </w:rPr>
      </w:pPr>
      <w:r w:rsidRPr="0070451D">
        <w:rPr>
          <w:rFonts w:ascii="Times New Roman" w:eastAsia="方正楷体_GBK" w:hAnsi="Times New Roman" w:cs="Times New Roman" w:hint="eastAsia"/>
          <w:b/>
          <w:sz w:val="32"/>
          <w:szCs w:val="32"/>
        </w:rPr>
        <w:t>十四、知识产权</w:t>
      </w:r>
    </w:p>
    <w:p w14:paraId="1D61668D" w14:textId="77777777" w:rsidR="008A0201" w:rsidRPr="00E41873" w:rsidRDefault="00000000">
      <w:p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采购人在中华人民共和国境内使用投标人提供的货物及服务时免受第三方提出的侵犯其专利权或其它知识产权的起诉。</w:t>
      </w:r>
      <w:r w:rsidRPr="00E41873">
        <w:rPr>
          <w:rFonts w:ascii="Times New Roman" w:eastAsia="方正仿宋_GBK" w:hAnsi="Times New Roman" w:cs="Times New Roman" w:hint="eastAsia"/>
          <w:sz w:val="32"/>
          <w:szCs w:val="32"/>
        </w:rPr>
        <w:lastRenderedPageBreak/>
        <w:t>如果第三方提出侵权指控，中标人应承担由此而引起的一切法律责任和费用。</w:t>
      </w:r>
    </w:p>
    <w:p w14:paraId="49074CBB" w14:textId="77777777" w:rsidR="008A0201" w:rsidRPr="00E41873" w:rsidRDefault="00000000">
      <w:pPr>
        <w:spacing w:line="560" w:lineRule="exact"/>
        <w:outlineLvl w:val="1"/>
        <w:rPr>
          <w:rFonts w:hint="eastAsia"/>
        </w:rPr>
      </w:pPr>
      <w:r w:rsidRPr="0070451D">
        <w:rPr>
          <w:rFonts w:ascii="Times New Roman" w:eastAsia="方正楷体_GBK" w:hAnsi="Times New Roman" w:cs="Times New Roman" w:hint="eastAsia"/>
          <w:b/>
          <w:sz w:val="32"/>
          <w:szCs w:val="32"/>
        </w:rPr>
        <w:t>十五、培训</w:t>
      </w:r>
    </w:p>
    <w:p w14:paraId="09B8AE4E" w14:textId="77777777" w:rsidR="008A0201" w:rsidRPr="00E41873" w:rsidRDefault="00000000">
      <w:p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投标人对其提供产品的使用和操作应尽培训义务。投标人应提供对采购人的基本免费培训，使采购人使用人员能够正常操作。</w:t>
      </w:r>
    </w:p>
    <w:p w14:paraId="20DAF552"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十六、附件、图纸及包装要求</w:t>
      </w:r>
    </w:p>
    <w:p w14:paraId="6BF3B7B1" w14:textId="77777777" w:rsidR="008A0201" w:rsidRPr="00E41873" w:rsidRDefault="00000000">
      <w:p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所有设备按照制造商规定的产品包装和随机标准附件为准。</w:t>
      </w:r>
    </w:p>
    <w:p w14:paraId="41438FA8"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十七、其他商务要求内容</w:t>
      </w:r>
    </w:p>
    <w:p w14:paraId="74FCFC37" w14:textId="77777777" w:rsidR="008A0201" w:rsidRPr="00E41873" w:rsidRDefault="00000000">
      <w:pPr>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（一）投标人必须在投标文件中对以上条款和服务承诺明确列出，承诺内容必须达到本篇及招标文件其他条款的要求。</w:t>
      </w:r>
    </w:p>
    <w:p w14:paraId="38160CDB" w14:textId="77777777" w:rsidR="008A0201" w:rsidRPr="00E41873" w:rsidRDefault="00000000">
      <w:pPr>
        <w:pStyle w:val="21"/>
        <w:spacing w:after="0" w:line="560" w:lineRule="exact"/>
        <w:ind w:leftChars="0" w:left="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（二）其他未尽事宜由供需双方在采购合同中详细约定。</w:t>
      </w:r>
    </w:p>
    <w:p w14:paraId="5867370D"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十八、投标文件的组成</w:t>
      </w:r>
    </w:p>
    <w:p w14:paraId="67D95C2C" w14:textId="77777777"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投标函及分项报价表；</w:t>
      </w:r>
    </w:p>
    <w:p w14:paraId="497B9618" w14:textId="4C0B7530"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法定代表人资格证明书、法定代表人授权委托书及身份证复印件（格式）、养老保险证明（复印件）；</w:t>
      </w:r>
      <w:r w:rsidRPr="00E41873">
        <w:rPr>
          <w:rFonts w:ascii="Times New Roman" w:eastAsia="方正仿宋_GBK" w:hAnsi="Times New Roman" w:cs="Times New Roman" w:hint="eastAsia"/>
          <w:sz w:val="32"/>
          <w:szCs w:val="32"/>
        </w:rPr>
        <w:t xml:space="preserve"> </w:t>
      </w:r>
    </w:p>
    <w:p w14:paraId="59FA138D" w14:textId="77777777"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企业基本信息表；</w:t>
      </w:r>
    </w:p>
    <w:p w14:paraId="6FF41FD3" w14:textId="77777777"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资格审查资料；</w:t>
      </w:r>
    </w:p>
    <w:p w14:paraId="7EFC1496" w14:textId="6E9B866E"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与</w:t>
      </w:r>
      <w:r w:rsidRPr="00E41873">
        <w:rPr>
          <w:rFonts w:ascii="Times New Roman" w:eastAsia="方正仿宋_GBK" w:hAnsi="Times New Roman" w:cs="Times New Roman" w:hint="eastAsia"/>
          <w:sz w:val="32"/>
          <w:szCs w:val="32"/>
        </w:rPr>
        <w:t>采购人</w:t>
      </w:r>
      <w:r w:rsidRPr="00E41873">
        <w:rPr>
          <w:rFonts w:ascii="Times New Roman" w:eastAsia="方正仿宋_GBK" w:hAnsi="Times New Roman" w:cs="Times New Roman"/>
          <w:sz w:val="32"/>
          <w:szCs w:val="32"/>
        </w:rPr>
        <w:t>员工不存在利益关联的承诺书；</w:t>
      </w:r>
    </w:p>
    <w:p w14:paraId="4AD7D442" w14:textId="770AD825" w:rsidR="008A0201" w:rsidRPr="00E41873" w:rsidRDefault="00000000">
      <w:pPr>
        <w:numPr>
          <w:ilvl w:val="0"/>
          <w:numId w:val="6"/>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其它（采购文件中要求的其他资料或投标方认为有必要提交的其他资料）。</w:t>
      </w:r>
    </w:p>
    <w:p w14:paraId="2387883D" w14:textId="77777777" w:rsidR="008A0201" w:rsidRPr="0070451D" w:rsidRDefault="00000000">
      <w:pPr>
        <w:spacing w:line="560" w:lineRule="exact"/>
        <w:outlineLvl w:val="1"/>
        <w:rPr>
          <w:rFonts w:ascii="Times New Roman" w:eastAsia="方正楷体_GBK" w:hAnsi="Times New Roman" w:cs="Times New Roman"/>
          <w:b/>
          <w:sz w:val="32"/>
          <w:szCs w:val="32"/>
        </w:rPr>
      </w:pPr>
      <w:r w:rsidRPr="0070451D">
        <w:rPr>
          <w:rFonts w:ascii="Times New Roman" w:eastAsia="方正楷体_GBK" w:hAnsi="Times New Roman" w:cs="Times New Roman" w:hint="eastAsia"/>
          <w:b/>
          <w:sz w:val="32"/>
          <w:szCs w:val="32"/>
        </w:rPr>
        <w:t>十九、联系方式</w:t>
      </w:r>
    </w:p>
    <w:p w14:paraId="52A172F9" w14:textId="77777777" w:rsidR="008A0201" w:rsidRPr="00E41873" w:rsidRDefault="00000000">
      <w:pPr>
        <w:spacing w:line="56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联系人：</w:t>
      </w:r>
      <w:r w:rsidRPr="00E41873">
        <w:rPr>
          <w:rFonts w:hint="eastAsia"/>
          <w:sz w:val="32"/>
          <w:szCs w:val="32"/>
        </w:rPr>
        <w:t>潘西琳</w:t>
      </w:r>
    </w:p>
    <w:p w14:paraId="7BBDB071" w14:textId="77777777" w:rsidR="008A0201" w:rsidRPr="00E41873" w:rsidRDefault="00000000">
      <w:pPr>
        <w:spacing w:line="560" w:lineRule="exact"/>
        <w:ind w:firstLineChars="200" w:firstLine="640"/>
        <w:rPr>
          <w:rFonts w:hint="eastAsia"/>
        </w:rPr>
      </w:pPr>
      <w:r w:rsidRPr="00E41873">
        <w:rPr>
          <w:rFonts w:ascii="Times New Roman" w:eastAsia="方正仿宋_GBK" w:hAnsi="Times New Roman" w:cs="Times New Roman" w:hint="eastAsia"/>
          <w:sz w:val="32"/>
          <w:szCs w:val="32"/>
        </w:rPr>
        <w:lastRenderedPageBreak/>
        <w:t>联系电话：</w:t>
      </w:r>
      <w:r w:rsidRPr="00E41873">
        <w:rPr>
          <w:rFonts w:ascii="Times New Roman" w:eastAsia="方正仿宋_GBK" w:hAnsi="Times New Roman" w:cs="Times New Roman" w:hint="eastAsia"/>
          <w:sz w:val="32"/>
          <w:szCs w:val="32"/>
        </w:rPr>
        <w:t>16623016698</w:t>
      </w:r>
    </w:p>
    <w:p w14:paraId="2B925B2F" w14:textId="77777777" w:rsidR="008A0201" w:rsidRPr="00E41873" w:rsidRDefault="008A0201">
      <w:pPr>
        <w:pStyle w:val="TOC1"/>
        <w:spacing w:line="560" w:lineRule="exact"/>
        <w:ind w:firstLineChars="200" w:firstLine="480"/>
        <w:rPr>
          <w:rFonts w:hint="eastAsia"/>
        </w:rPr>
      </w:pPr>
    </w:p>
    <w:p w14:paraId="060DC474" w14:textId="77777777" w:rsidR="008A0201" w:rsidRPr="00E41873" w:rsidRDefault="008A0201">
      <w:pPr>
        <w:spacing w:line="560" w:lineRule="exact"/>
        <w:ind w:firstLineChars="200" w:firstLine="480"/>
        <w:rPr>
          <w:rFonts w:hint="eastAsia"/>
        </w:rPr>
      </w:pPr>
    </w:p>
    <w:p w14:paraId="3252CE20" w14:textId="77777777" w:rsidR="008A0201" w:rsidRPr="00E41873" w:rsidRDefault="008A0201">
      <w:pPr>
        <w:spacing w:line="560" w:lineRule="exact"/>
        <w:ind w:firstLineChars="200" w:firstLine="480"/>
        <w:rPr>
          <w:rFonts w:hint="eastAsia"/>
        </w:rPr>
      </w:pPr>
    </w:p>
    <w:p w14:paraId="002F200B" w14:textId="77777777" w:rsidR="008A0201" w:rsidRPr="0070451D" w:rsidRDefault="00000000">
      <w:pPr>
        <w:wordWrap w:val="0"/>
        <w:spacing w:line="560" w:lineRule="exact"/>
        <w:ind w:firstLineChars="200" w:firstLine="640"/>
        <w:jc w:val="right"/>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hint="eastAsia"/>
          <w:sz w:val="32"/>
          <w:szCs w:val="32"/>
        </w:rPr>
        <w:t>重庆设计集团有限公司市政设计研究院</w:t>
      </w:r>
    </w:p>
    <w:p w14:paraId="4B1DC417" w14:textId="7613012B" w:rsidR="008A0201" w:rsidRPr="00E41873" w:rsidRDefault="00000000">
      <w:pPr>
        <w:wordWrap w:val="0"/>
        <w:spacing w:line="560" w:lineRule="exact"/>
        <w:ind w:firstLineChars="200" w:firstLine="640"/>
        <w:jc w:val="right"/>
        <w:rPr>
          <w:rFonts w:ascii="Times New Roman" w:eastAsia="方正仿宋_GBK" w:hAnsi="Times New Roman" w:cs="Times New Roman"/>
          <w:sz w:val="32"/>
          <w:szCs w:val="32"/>
        </w:rPr>
      </w:pPr>
      <w:r w:rsidRPr="0070451D">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202</w:t>
      </w:r>
      <w:r w:rsidRPr="00E41873">
        <w:rPr>
          <w:rFonts w:ascii="Times New Roman" w:eastAsia="方正仿宋_GBK" w:hAnsi="Times New Roman" w:cs="Times New Roman" w:hint="eastAsia"/>
          <w:sz w:val="32"/>
          <w:szCs w:val="32"/>
        </w:rPr>
        <w:t>5</w:t>
      </w:r>
      <w:r w:rsidRPr="00E41873">
        <w:rPr>
          <w:rFonts w:ascii="Times New Roman" w:eastAsia="方正仿宋_GBK" w:hAnsi="Times New Roman" w:cs="Times New Roman"/>
          <w:sz w:val="32"/>
          <w:szCs w:val="32"/>
        </w:rPr>
        <w:t>年</w:t>
      </w:r>
      <w:r w:rsidRPr="00E41873">
        <w:rPr>
          <w:rFonts w:ascii="Times New Roman" w:eastAsia="方正仿宋_GBK" w:hAnsi="Times New Roman" w:cs="Times New Roman" w:hint="eastAsia"/>
          <w:sz w:val="32"/>
          <w:szCs w:val="32"/>
        </w:rPr>
        <w:t>10</w:t>
      </w:r>
      <w:r w:rsidRPr="00E41873">
        <w:rPr>
          <w:rFonts w:ascii="Times New Roman" w:eastAsia="方正仿宋_GBK" w:hAnsi="Times New Roman" w:cs="Times New Roman"/>
          <w:sz w:val="32"/>
          <w:szCs w:val="32"/>
        </w:rPr>
        <w:t>月</w:t>
      </w:r>
      <w:r w:rsidR="00743CB0" w:rsidRPr="00E41873">
        <w:rPr>
          <w:rFonts w:ascii="Times New Roman" w:eastAsia="方正仿宋_GBK" w:hAnsi="Times New Roman" w:cs="Times New Roman" w:hint="eastAsia"/>
          <w:sz w:val="32"/>
          <w:szCs w:val="32"/>
        </w:rPr>
        <w:t>2</w:t>
      </w:r>
      <w:r w:rsidR="00E41873" w:rsidRPr="00E41873">
        <w:rPr>
          <w:rFonts w:ascii="Times New Roman" w:eastAsia="方正仿宋_GBK" w:hAnsi="Times New Roman" w:cs="Times New Roman" w:hint="eastAsia"/>
          <w:sz w:val="32"/>
          <w:szCs w:val="32"/>
        </w:rPr>
        <w:t>0</w:t>
      </w:r>
      <w:r w:rsidRPr="00E41873">
        <w:rPr>
          <w:rFonts w:ascii="Times New Roman" w:eastAsia="方正仿宋_GBK" w:hAnsi="Times New Roman" w:cs="Times New Roman"/>
          <w:sz w:val="32"/>
          <w:szCs w:val="32"/>
        </w:rPr>
        <w:t>日</w:t>
      </w:r>
      <w:r w:rsidRPr="00E41873">
        <w:rPr>
          <w:rFonts w:ascii="Times New Roman" w:eastAsia="方正仿宋_GBK" w:hAnsi="Times New Roman" w:cs="Times New Roman"/>
          <w:sz w:val="32"/>
          <w:szCs w:val="32"/>
        </w:rPr>
        <w:t xml:space="preserve"> </w:t>
      </w:r>
    </w:p>
    <w:p w14:paraId="4263F633" w14:textId="77777777" w:rsidR="008A0201" w:rsidRPr="00E41873" w:rsidRDefault="00000000">
      <w:pPr>
        <w:spacing w:line="600" w:lineRule="exact"/>
        <w:ind w:left="2"/>
        <w:jc w:val="right"/>
        <w:rPr>
          <w:rFonts w:ascii="Times New Roman" w:eastAsia="方正小标宋_GBK" w:hAnsi="Times New Roman" w:cs="Times New Roman"/>
          <w:sz w:val="44"/>
          <w:szCs w:val="44"/>
        </w:rPr>
      </w:pPr>
      <w:r w:rsidRPr="00E41873">
        <w:rPr>
          <w:rFonts w:ascii="Times New Roman" w:eastAsia="方正仿宋_GBK" w:hAnsi="Times New Roman" w:cs="Times New Roman"/>
          <w:sz w:val="32"/>
          <w:szCs w:val="32"/>
        </w:rPr>
        <w:br w:type="page"/>
      </w:r>
    </w:p>
    <w:p w14:paraId="1F705F10" w14:textId="77777777" w:rsidR="008A0201" w:rsidRPr="00E41873" w:rsidRDefault="00000000">
      <w:pPr>
        <w:pStyle w:val="1"/>
        <w:numPr>
          <w:ilvl w:val="0"/>
          <w:numId w:val="0"/>
        </w:numPr>
        <w:jc w:val="center"/>
        <w:rPr>
          <w:rFonts w:hint="eastAsia"/>
        </w:rPr>
      </w:pPr>
      <w:r w:rsidRPr="00E41873">
        <w:lastRenderedPageBreak/>
        <w:t>第二章  评选办法</w:t>
      </w:r>
    </w:p>
    <w:p w14:paraId="5C706B87" w14:textId="77777777" w:rsidR="008A0201" w:rsidRPr="0070451D" w:rsidRDefault="008A0201">
      <w:pPr>
        <w:spacing w:line="600" w:lineRule="exact"/>
        <w:rPr>
          <w:rFonts w:ascii="Times New Roman" w:eastAsia="方正楷体_GBK" w:hAnsi="Times New Roman" w:cs="Times New Roman"/>
          <w:b/>
          <w:sz w:val="32"/>
          <w:szCs w:val="32"/>
        </w:rPr>
      </w:pPr>
    </w:p>
    <w:p w14:paraId="24457FE3"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一、资格审查</w:t>
      </w:r>
    </w:p>
    <w:p w14:paraId="1414339F"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现场核验投标人下列资料是否合法有效，不符合要求的，取消其</w:t>
      </w:r>
      <w:proofErr w:type="gramStart"/>
      <w:r w:rsidRPr="00E41873">
        <w:rPr>
          <w:rFonts w:ascii="Times New Roman" w:eastAsia="方正仿宋_GBK" w:hAnsi="Times New Roman" w:cs="Times New Roman"/>
          <w:sz w:val="32"/>
          <w:szCs w:val="32"/>
        </w:rPr>
        <w:t>投标投标</w:t>
      </w:r>
      <w:proofErr w:type="gramEnd"/>
      <w:r w:rsidRPr="00E41873">
        <w:rPr>
          <w:rFonts w:ascii="Times New Roman" w:eastAsia="方正仿宋_GBK" w:hAnsi="Times New Roman" w:cs="Times New Roman"/>
          <w:sz w:val="32"/>
          <w:szCs w:val="32"/>
        </w:rPr>
        <w:t>资格。</w:t>
      </w:r>
    </w:p>
    <w:p w14:paraId="62CB248A"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（一）核验参加投标会议的投标人的法定代表人或委托代理人本人二代身份证原件、被授权代理人的附有法定代表人身份证明的授权委托书（复印件加盖单位鲜章）；</w:t>
      </w:r>
    </w:p>
    <w:p w14:paraId="5906D11C"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（二）核验</w:t>
      </w:r>
      <w:r w:rsidRPr="00E41873">
        <w:rPr>
          <w:rFonts w:ascii="Times New Roman" w:eastAsia="方正仿宋_GBK" w:hAnsi="Times New Roman" w:cs="Times New Roman" w:hint="eastAsia"/>
          <w:sz w:val="32"/>
          <w:szCs w:val="32"/>
        </w:rPr>
        <w:t>营业执照；</w:t>
      </w:r>
    </w:p>
    <w:p w14:paraId="6B91DCF1" w14:textId="5220C708"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（三）审查投标人资料是否满足招标文件要求，投标人提交的投标资料对采购人是否存在实质性的影响，包括但不限于结算费用（未响应招标文件采购数量，总费用明显低于其他投标单位）、工期等。</w:t>
      </w:r>
    </w:p>
    <w:p w14:paraId="1F69362B"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二、评选办法</w:t>
      </w:r>
    </w:p>
    <w:p w14:paraId="4E8C2AE7" w14:textId="77777777" w:rsidR="008A0201" w:rsidRPr="00E41873" w:rsidRDefault="00000000">
      <w:pPr>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采用</w:t>
      </w:r>
      <w:r w:rsidRPr="00E41873">
        <w:rPr>
          <w:rFonts w:ascii="Times New Roman" w:eastAsia="方正仿宋_GBK" w:hAnsi="Times New Roman" w:cs="Times New Roman" w:hint="eastAsia"/>
          <w:sz w:val="32"/>
          <w:szCs w:val="32"/>
        </w:rPr>
        <w:t>低价中标法</w:t>
      </w:r>
      <w:r w:rsidRPr="00E41873">
        <w:rPr>
          <w:rFonts w:ascii="Times New Roman" w:eastAsia="方正仿宋_GBK" w:hAnsi="Times New Roman" w:cs="Times New Roman"/>
          <w:sz w:val="32"/>
          <w:szCs w:val="32"/>
        </w:rPr>
        <w:t>，符合</w:t>
      </w:r>
      <w:r w:rsidRPr="00E41873">
        <w:rPr>
          <w:rFonts w:ascii="Times New Roman" w:eastAsia="方正仿宋_GBK" w:hAnsi="Times New Roman" w:cs="Times New Roman" w:hint="eastAsia"/>
          <w:sz w:val="32"/>
          <w:szCs w:val="32"/>
        </w:rPr>
        <w:t>招标文件</w:t>
      </w:r>
      <w:r w:rsidRPr="00E41873">
        <w:rPr>
          <w:rFonts w:ascii="Times New Roman" w:eastAsia="方正仿宋_GBK" w:hAnsi="Times New Roman" w:cs="Times New Roman"/>
          <w:sz w:val="32"/>
          <w:szCs w:val="32"/>
        </w:rPr>
        <w:t>要求前提下</w:t>
      </w:r>
      <w:r w:rsidRPr="00E41873">
        <w:rPr>
          <w:rFonts w:ascii="Times New Roman" w:eastAsia="方正仿宋_GBK" w:hAnsi="Times New Roman" w:cs="Times New Roman" w:hint="eastAsia"/>
          <w:sz w:val="32"/>
          <w:szCs w:val="32"/>
        </w:rPr>
        <w:t>投标总报价</w:t>
      </w:r>
      <w:r w:rsidRPr="00E41873">
        <w:rPr>
          <w:rFonts w:ascii="Times New Roman" w:eastAsia="方正仿宋_GBK" w:hAnsi="Times New Roman" w:cs="Times New Roman"/>
          <w:sz w:val="32"/>
          <w:szCs w:val="32"/>
        </w:rPr>
        <w:t>最低的投标人作为中标人</w:t>
      </w:r>
      <w:r w:rsidRPr="00E41873">
        <w:rPr>
          <w:rFonts w:ascii="Times New Roman" w:eastAsia="方正仿宋_GBK" w:hAnsi="Times New Roman" w:cs="Times New Roman" w:hint="eastAsia"/>
          <w:sz w:val="32"/>
          <w:szCs w:val="32"/>
        </w:rPr>
        <w:t>，</w:t>
      </w:r>
      <w:r w:rsidRPr="00E41873">
        <w:rPr>
          <w:rFonts w:ascii="Times New Roman" w:eastAsia="方正仿宋_GBK" w:hAnsi="Times New Roman" w:cs="Times New Roman"/>
          <w:sz w:val="32"/>
          <w:szCs w:val="32"/>
        </w:rPr>
        <w:t>若中标人</w:t>
      </w:r>
      <w:r w:rsidRPr="00E41873">
        <w:rPr>
          <w:rFonts w:ascii="Times New Roman" w:eastAsia="方正仿宋_GBK" w:hAnsi="Times New Roman" w:cs="Times New Roman" w:hint="eastAsia"/>
          <w:sz w:val="32"/>
          <w:szCs w:val="32"/>
        </w:rPr>
        <w:t>放弃</w:t>
      </w:r>
      <w:r w:rsidRPr="00E41873">
        <w:rPr>
          <w:rFonts w:ascii="Times New Roman" w:eastAsia="方正仿宋_GBK" w:hAnsi="Times New Roman" w:cs="Times New Roman"/>
          <w:sz w:val="32"/>
          <w:szCs w:val="32"/>
        </w:rPr>
        <w:t>中标资格，进行顺延。</w:t>
      </w:r>
    </w:p>
    <w:p w14:paraId="38432141" w14:textId="77777777" w:rsidR="008A0201" w:rsidRPr="00E41873" w:rsidRDefault="008A0201">
      <w:pPr>
        <w:rPr>
          <w:rFonts w:hint="eastAsia"/>
        </w:rPr>
      </w:pPr>
    </w:p>
    <w:p w14:paraId="10AAEC1D" w14:textId="77777777" w:rsidR="008A0201" w:rsidRPr="0070451D" w:rsidRDefault="008A0201">
      <w:pPr>
        <w:spacing w:line="600" w:lineRule="exact"/>
        <w:rPr>
          <w:rFonts w:ascii="Times New Roman" w:eastAsia="方正楷体_GBK" w:hAnsi="Times New Roman" w:cs="Times New Roman"/>
          <w:b/>
          <w:sz w:val="32"/>
          <w:szCs w:val="32"/>
        </w:rPr>
      </w:pPr>
    </w:p>
    <w:p w14:paraId="40B68B6D" w14:textId="77777777" w:rsidR="008A0201" w:rsidRPr="0070451D" w:rsidRDefault="008A0201">
      <w:pPr>
        <w:spacing w:line="600" w:lineRule="exact"/>
        <w:rPr>
          <w:rFonts w:ascii="Times New Roman" w:eastAsia="方正仿宋_GBK" w:hAnsi="Times New Roman" w:cs="Times New Roman"/>
          <w:sz w:val="32"/>
          <w:szCs w:val="32"/>
        </w:rPr>
      </w:pPr>
    </w:p>
    <w:p w14:paraId="5B6FDD61" w14:textId="77777777" w:rsidR="008A0201" w:rsidRPr="0070451D" w:rsidRDefault="008A0201">
      <w:pPr>
        <w:spacing w:line="600" w:lineRule="exact"/>
        <w:rPr>
          <w:rFonts w:ascii="Times New Roman" w:eastAsia="方正仿宋_GBK" w:hAnsi="Times New Roman" w:cs="Times New Roman"/>
          <w:sz w:val="32"/>
          <w:szCs w:val="32"/>
        </w:rPr>
      </w:pPr>
    </w:p>
    <w:p w14:paraId="3A4B3E2A" w14:textId="77777777" w:rsidR="008A0201" w:rsidRPr="0070451D" w:rsidRDefault="008A0201">
      <w:pPr>
        <w:spacing w:line="600" w:lineRule="exact"/>
        <w:rPr>
          <w:rFonts w:ascii="Times New Roman" w:eastAsia="方正仿宋_GBK" w:hAnsi="Times New Roman" w:cs="Times New Roman"/>
          <w:sz w:val="32"/>
          <w:szCs w:val="32"/>
        </w:rPr>
      </w:pPr>
    </w:p>
    <w:p w14:paraId="1F2D9004" w14:textId="77777777" w:rsidR="008A0201" w:rsidRPr="0070451D" w:rsidRDefault="008A0201">
      <w:pPr>
        <w:spacing w:line="600" w:lineRule="exact"/>
        <w:rPr>
          <w:rFonts w:ascii="Times New Roman" w:eastAsia="方正仿宋_GBK" w:hAnsi="Times New Roman" w:cs="Times New Roman"/>
          <w:sz w:val="32"/>
          <w:szCs w:val="32"/>
        </w:rPr>
      </w:pPr>
    </w:p>
    <w:bookmarkEnd w:id="0"/>
    <w:bookmarkEnd w:id="1"/>
    <w:bookmarkEnd w:id="2"/>
    <w:bookmarkEnd w:id="3"/>
    <w:bookmarkEnd w:id="4"/>
    <w:bookmarkEnd w:id="5"/>
    <w:bookmarkEnd w:id="6"/>
    <w:bookmarkEnd w:id="7"/>
    <w:p w14:paraId="41B35041" w14:textId="77777777" w:rsidR="008A0201" w:rsidRPr="00E41873" w:rsidRDefault="008A0201">
      <w:pPr>
        <w:pStyle w:val="1"/>
        <w:numPr>
          <w:ilvl w:val="0"/>
          <w:numId w:val="0"/>
        </w:numPr>
        <w:jc w:val="center"/>
        <w:rPr>
          <w:rFonts w:hint="eastAsia"/>
        </w:rPr>
        <w:sectPr w:rsidR="008A0201" w:rsidRPr="00E41873">
          <w:footerReference w:type="default" r:id="rId10"/>
          <w:type w:val="continuous"/>
          <w:pgSz w:w="11906" w:h="16838"/>
          <w:pgMar w:top="1701" w:right="1587" w:bottom="1474" w:left="1587" w:header="851" w:footer="992" w:gutter="0"/>
          <w:pgNumType w:start="1"/>
          <w:cols w:space="0"/>
          <w:docGrid w:type="lines" w:linePitch="333"/>
        </w:sectPr>
      </w:pPr>
    </w:p>
    <w:p w14:paraId="6D16CBD3" w14:textId="77777777" w:rsidR="008A0201" w:rsidRPr="00E41873" w:rsidRDefault="00000000">
      <w:pPr>
        <w:pStyle w:val="1"/>
        <w:numPr>
          <w:ilvl w:val="0"/>
          <w:numId w:val="0"/>
        </w:numPr>
        <w:jc w:val="center"/>
        <w:rPr>
          <w:rFonts w:hint="eastAsia"/>
        </w:rPr>
      </w:pPr>
      <w:r w:rsidRPr="00E41873">
        <w:rPr>
          <w:rFonts w:hint="eastAsia"/>
        </w:rPr>
        <w:lastRenderedPageBreak/>
        <w:t xml:space="preserve">第三章  </w:t>
      </w:r>
      <w:r w:rsidRPr="00E41873">
        <w:t>合同格式（样本）</w:t>
      </w:r>
    </w:p>
    <w:p w14:paraId="7597CD8F" w14:textId="77777777" w:rsidR="008A0201" w:rsidRPr="00E41873" w:rsidRDefault="008A0201">
      <w:pPr>
        <w:spacing w:line="600" w:lineRule="exact"/>
        <w:ind w:left="2"/>
        <w:jc w:val="center"/>
        <w:rPr>
          <w:rFonts w:ascii="Times New Roman" w:eastAsia="方正小标宋_GBK" w:hAnsi="Times New Roman" w:cs="Times New Roman"/>
          <w:sz w:val="44"/>
          <w:szCs w:val="44"/>
        </w:rPr>
      </w:pPr>
    </w:p>
    <w:p w14:paraId="6CBC3140" w14:textId="77777777" w:rsidR="008A0201" w:rsidRPr="00E41873" w:rsidRDefault="00000000">
      <w:pPr>
        <w:spacing w:line="640" w:lineRule="exact"/>
        <w:ind w:left="2"/>
        <w:jc w:val="center"/>
        <w:rPr>
          <w:rFonts w:ascii="Times New Roman" w:eastAsia="方正小标宋_GBK" w:hAnsi="Times New Roman" w:cs="Times New Roman"/>
          <w:sz w:val="44"/>
          <w:szCs w:val="44"/>
        </w:rPr>
      </w:pPr>
      <w:r w:rsidRPr="00E41873">
        <w:rPr>
          <w:rFonts w:ascii="Times New Roman" w:eastAsia="方正小标宋_GBK" w:hAnsi="Times New Roman" w:cs="Times New Roman" w:hint="eastAsia"/>
          <w:sz w:val="44"/>
          <w:szCs w:val="44"/>
        </w:rPr>
        <w:t>重庆设计集团有限公司市政设计研究院</w:t>
      </w:r>
    </w:p>
    <w:p w14:paraId="77B54079" w14:textId="77777777" w:rsidR="008A0201" w:rsidRPr="00E41873" w:rsidRDefault="00000000">
      <w:pPr>
        <w:spacing w:line="640" w:lineRule="exact"/>
        <w:jc w:val="center"/>
        <w:rPr>
          <w:rFonts w:ascii="Times New Roman" w:eastAsia="方正小标宋_GBK" w:hAnsi="Times New Roman" w:cs="Times New Roman"/>
          <w:sz w:val="44"/>
          <w:szCs w:val="44"/>
        </w:rPr>
      </w:pPr>
      <w:r w:rsidRPr="00E41873">
        <w:rPr>
          <w:rFonts w:ascii="方正小标宋_GBK" w:eastAsia="方正小标宋_GBK" w:hAnsi="方正小标宋_GBK" w:cs="方正小标宋_GBK" w:hint="eastAsia"/>
          <w:sz w:val="44"/>
          <w:szCs w:val="44"/>
        </w:rPr>
        <w:t>智慧市政运</w:t>
      </w:r>
      <w:proofErr w:type="gramStart"/>
      <w:r w:rsidRPr="00E41873">
        <w:rPr>
          <w:rFonts w:ascii="方正小标宋_GBK" w:eastAsia="方正小标宋_GBK" w:hAnsi="方正小标宋_GBK" w:cs="方正小标宋_GBK" w:hint="eastAsia"/>
          <w:sz w:val="44"/>
          <w:szCs w:val="44"/>
        </w:rPr>
        <w:t>维管理</w:t>
      </w:r>
      <w:proofErr w:type="gramEnd"/>
      <w:r w:rsidRPr="00E41873">
        <w:rPr>
          <w:rFonts w:ascii="方正小标宋_GBK" w:eastAsia="方正小标宋_GBK" w:hAnsi="方正小标宋_GBK" w:cs="方正小标宋_GBK" w:hint="eastAsia"/>
          <w:sz w:val="44"/>
          <w:szCs w:val="44"/>
        </w:rPr>
        <w:t>平台成品软件（数据采集）服务采购</w:t>
      </w:r>
      <w:r w:rsidRPr="00E41873">
        <w:rPr>
          <w:rFonts w:ascii="Times New Roman" w:eastAsia="方正小标宋_GBK" w:hAnsi="Times New Roman" w:cs="Times New Roman"/>
          <w:sz w:val="44"/>
          <w:szCs w:val="44"/>
        </w:rPr>
        <w:t>合同</w:t>
      </w:r>
    </w:p>
    <w:p w14:paraId="515A3389" w14:textId="77777777" w:rsidR="008A0201" w:rsidRPr="0070451D" w:rsidRDefault="008A0201">
      <w:pPr>
        <w:widowControl w:val="0"/>
        <w:spacing w:line="400" w:lineRule="exact"/>
        <w:jc w:val="both"/>
        <w:rPr>
          <w:rFonts w:ascii="Times New Roman" w:eastAsia="黑体" w:hAnsi="Times New Roman" w:cs="Times New Roman"/>
          <w:kern w:val="2"/>
          <w:sz w:val="30"/>
          <w:szCs w:val="30"/>
          <w:lang w:bidi="ar"/>
        </w:rPr>
      </w:pPr>
    </w:p>
    <w:p w14:paraId="4678F89C" w14:textId="77777777" w:rsidR="008A0201" w:rsidRPr="00E41873" w:rsidRDefault="008A0201">
      <w:pPr>
        <w:pStyle w:val="21"/>
        <w:ind w:left="480"/>
        <w:jc w:val="both"/>
        <w:rPr>
          <w:rFonts w:hint="eastAsia"/>
          <w:lang w:bidi="ar"/>
        </w:rPr>
      </w:pPr>
    </w:p>
    <w:p w14:paraId="2A75E8CF" w14:textId="77777777" w:rsidR="008A0201" w:rsidRPr="0070451D" w:rsidRDefault="00000000">
      <w:pPr>
        <w:widowControl w:val="0"/>
        <w:spacing w:line="360" w:lineRule="auto"/>
        <w:jc w:val="both"/>
        <w:rPr>
          <w:rFonts w:ascii="Times New Roman" w:eastAsia="黑体" w:hAnsi="Times New Roman" w:cs="Times New Roman"/>
          <w:kern w:val="2"/>
          <w:sz w:val="30"/>
          <w:szCs w:val="30"/>
          <w:u w:val="single"/>
          <w:lang w:bidi="ar"/>
        </w:rPr>
      </w:pPr>
      <w:r w:rsidRPr="0070451D">
        <w:rPr>
          <w:rFonts w:ascii="Times New Roman" w:eastAsia="黑体" w:hAnsi="Times New Roman" w:cs="Times New Roman" w:hint="eastAsia"/>
          <w:kern w:val="2"/>
          <w:sz w:val="30"/>
          <w:szCs w:val="30"/>
          <w:lang w:bidi="ar"/>
        </w:rPr>
        <w:t>甲方（采购人）：</w:t>
      </w:r>
      <w:r w:rsidRPr="0070451D">
        <w:rPr>
          <w:rFonts w:ascii="Times New Roman" w:eastAsia="黑体" w:hAnsi="Times New Roman" w:cs="Times New Roman"/>
          <w:kern w:val="2"/>
          <w:sz w:val="30"/>
          <w:szCs w:val="30"/>
          <w:u w:val="single"/>
          <w:lang w:bidi="ar"/>
        </w:rPr>
        <w:t xml:space="preserve">                               </w:t>
      </w:r>
    </w:p>
    <w:p w14:paraId="4C88CD15" w14:textId="77777777" w:rsidR="008A0201" w:rsidRPr="00E41873" w:rsidRDefault="00000000">
      <w:pPr>
        <w:widowControl w:val="0"/>
        <w:spacing w:line="360" w:lineRule="auto"/>
        <w:jc w:val="both"/>
        <w:rPr>
          <w:rFonts w:ascii="Times New Roman" w:eastAsia="方正仿宋_GBK" w:hAnsi="Times New Roman" w:cs="Times New Roman"/>
          <w:sz w:val="32"/>
          <w:szCs w:val="32"/>
          <w:u w:val="single"/>
        </w:rPr>
      </w:pPr>
      <w:r w:rsidRPr="0070451D">
        <w:rPr>
          <w:rFonts w:ascii="Times New Roman" w:eastAsia="黑体" w:hAnsi="Times New Roman" w:cs="Times New Roman" w:hint="eastAsia"/>
          <w:kern w:val="2"/>
          <w:sz w:val="30"/>
          <w:szCs w:val="30"/>
          <w:lang w:bidi="ar"/>
        </w:rPr>
        <w:t>乙方（供货方）：</w:t>
      </w:r>
      <w:r w:rsidRPr="0070451D">
        <w:rPr>
          <w:rFonts w:ascii="Times New Roman" w:eastAsia="黑体" w:hAnsi="Times New Roman" w:cs="Times New Roman"/>
          <w:kern w:val="2"/>
          <w:sz w:val="30"/>
          <w:szCs w:val="30"/>
          <w:u w:val="single"/>
          <w:lang w:bidi="ar"/>
        </w:rPr>
        <w:t xml:space="preserve"> </w:t>
      </w:r>
      <w:r w:rsidRPr="0070451D">
        <w:rPr>
          <w:rFonts w:ascii="Times New Roman" w:hAnsi="Times New Roman" w:cs="Times New Roman"/>
          <w:kern w:val="2"/>
          <w:u w:val="single"/>
          <w:lang w:bidi="ar"/>
        </w:rPr>
        <w:t xml:space="preserve">                                     </w:t>
      </w:r>
    </w:p>
    <w:p w14:paraId="4A4F35B5" w14:textId="77777777" w:rsidR="008A0201" w:rsidRPr="00E41873" w:rsidRDefault="00000000">
      <w:pPr>
        <w:spacing w:line="60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关于重庆设计集团有限公司市政设计研究院智慧市政运</w:t>
      </w:r>
      <w:proofErr w:type="gramStart"/>
      <w:r w:rsidRPr="00E41873">
        <w:rPr>
          <w:rFonts w:ascii="方正仿宋_GBK" w:eastAsia="方正仿宋_GBK" w:hAnsi="方正仿宋_GBK" w:cs="方正仿宋_GBK" w:hint="eastAsia"/>
          <w:sz w:val="32"/>
          <w:szCs w:val="32"/>
        </w:rPr>
        <w:t>维管理</w:t>
      </w:r>
      <w:proofErr w:type="gramEnd"/>
      <w:r w:rsidRPr="00E41873">
        <w:rPr>
          <w:rFonts w:ascii="方正仿宋_GBK" w:eastAsia="方正仿宋_GBK" w:hAnsi="方正仿宋_GBK" w:cs="方正仿宋_GBK" w:hint="eastAsia"/>
          <w:sz w:val="32"/>
          <w:szCs w:val="32"/>
        </w:rPr>
        <w:t>平台成品软件（数据采集）服务采购招标项目，甲乙双方根据招标文件、投标文件及投标过程中确定的有关内容协商一致，签署本合同。</w:t>
      </w:r>
    </w:p>
    <w:p w14:paraId="5FEBE709" w14:textId="2D5E7FBC"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本次采购的内容及价格</w:t>
      </w:r>
    </w:p>
    <w:p w14:paraId="31D8419C" w14:textId="7DC1E023"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（一）重庆设计集团有限公司市政设计研究院智慧市政运</w:t>
      </w:r>
      <w:proofErr w:type="gramStart"/>
      <w:r w:rsidRPr="00E41873">
        <w:rPr>
          <w:rFonts w:ascii="方正仿宋_GBK" w:eastAsia="方正仿宋_GBK" w:hAnsi="方正仿宋_GBK" w:cs="方正仿宋_GBK" w:hint="eastAsia"/>
          <w:sz w:val="32"/>
          <w:szCs w:val="32"/>
        </w:rPr>
        <w:t>维管理</w:t>
      </w:r>
      <w:proofErr w:type="gramEnd"/>
      <w:r w:rsidRPr="00E41873">
        <w:rPr>
          <w:rFonts w:ascii="方正仿宋_GBK" w:eastAsia="方正仿宋_GBK" w:hAnsi="方正仿宋_GBK" w:cs="方正仿宋_GBK" w:hint="eastAsia"/>
          <w:sz w:val="32"/>
          <w:szCs w:val="32"/>
        </w:rPr>
        <w:t>平台成品软件（数据采集）采购内容及价格详见下表：</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5"/>
        <w:gridCol w:w="2401"/>
        <w:gridCol w:w="1005"/>
        <w:gridCol w:w="990"/>
        <w:gridCol w:w="1725"/>
        <w:gridCol w:w="1619"/>
      </w:tblGrid>
      <w:tr w:rsidR="00E41873" w:rsidRPr="00E41873" w14:paraId="60B52C33" w14:textId="77777777">
        <w:trPr>
          <w:trHeight w:val="702"/>
          <w:jc w:val="center"/>
        </w:trPr>
        <w:tc>
          <w:tcPr>
            <w:tcW w:w="1065" w:type="dxa"/>
            <w:tcBorders>
              <w:top w:val="single" w:sz="4" w:space="0" w:color="auto"/>
              <w:left w:val="single" w:sz="4" w:space="0" w:color="auto"/>
              <w:bottom w:val="single" w:sz="4" w:space="0" w:color="auto"/>
              <w:right w:val="single" w:sz="4" w:space="0" w:color="auto"/>
            </w:tcBorders>
            <w:vAlign w:val="center"/>
          </w:tcPr>
          <w:p w14:paraId="5B4B9567"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序号</w:t>
            </w:r>
          </w:p>
        </w:tc>
        <w:tc>
          <w:tcPr>
            <w:tcW w:w="2401" w:type="dxa"/>
            <w:tcBorders>
              <w:top w:val="single" w:sz="4" w:space="0" w:color="auto"/>
              <w:left w:val="single" w:sz="4" w:space="0" w:color="auto"/>
              <w:bottom w:val="single" w:sz="4" w:space="0" w:color="auto"/>
              <w:right w:val="single" w:sz="4" w:space="0" w:color="auto"/>
            </w:tcBorders>
            <w:vAlign w:val="center"/>
          </w:tcPr>
          <w:p w14:paraId="282B9EBC"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产品名称</w:t>
            </w:r>
          </w:p>
        </w:tc>
        <w:tc>
          <w:tcPr>
            <w:tcW w:w="1005" w:type="dxa"/>
            <w:tcBorders>
              <w:top w:val="single" w:sz="4" w:space="0" w:color="auto"/>
              <w:left w:val="single" w:sz="4" w:space="0" w:color="auto"/>
              <w:bottom w:val="single" w:sz="4" w:space="0" w:color="auto"/>
              <w:right w:val="single" w:sz="4" w:space="0" w:color="auto"/>
            </w:tcBorders>
            <w:vAlign w:val="center"/>
          </w:tcPr>
          <w:p w14:paraId="0DBEE7FD"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数量</w:t>
            </w:r>
          </w:p>
        </w:tc>
        <w:tc>
          <w:tcPr>
            <w:tcW w:w="990" w:type="dxa"/>
            <w:tcBorders>
              <w:top w:val="single" w:sz="4" w:space="0" w:color="auto"/>
              <w:left w:val="single" w:sz="4" w:space="0" w:color="auto"/>
              <w:bottom w:val="single" w:sz="4" w:space="0" w:color="auto"/>
              <w:right w:val="single" w:sz="4" w:space="0" w:color="auto"/>
            </w:tcBorders>
            <w:vAlign w:val="center"/>
          </w:tcPr>
          <w:p w14:paraId="158164D4"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单位</w:t>
            </w:r>
          </w:p>
        </w:tc>
        <w:tc>
          <w:tcPr>
            <w:tcW w:w="1725" w:type="dxa"/>
            <w:tcBorders>
              <w:top w:val="single" w:sz="4" w:space="0" w:color="auto"/>
              <w:left w:val="single" w:sz="4" w:space="0" w:color="auto"/>
              <w:bottom w:val="single" w:sz="4" w:space="0" w:color="auto"/>
              <w:right w:val="single" w:sz="4" w:space="0" w:color="auto"/>
            </w:tcBorders>
            <w:vAlign w:val="center"/>
          </w:tcPr>
          <w:p w14:paraId="3AF245CA"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单价（元）</w:t>
            </w:r>
          </w:p>
        </w:tc>
        <w:tc>
          <w:tcPr>
            <w:tcW w:w="1619" w:type="dxa"/>
            <w:tcBorders>
              <w:top w:val="single" w:sz="4" w:space="0" w:color="auto"/>
              <w:left w:val="single" w:sz="4" w:space="0" w:color="auto"/>
              <w:bottom w:val="single" w:sz="4" w:space="0" w:color="auto"/>
              <w:right w:val="single" w:sz="4" w:space="0" w:color="auto"/>
            </w:tcBorders>
            <w:vAlign w:val="center"/>
          </w:tcPr>
          <w:p w14:paraId="6E9EA37C"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合计（元）</w:t>
            </w:r>
          </w:p>
        </w:tc>
      </w:tr>
      <w:tr w:rsidR="00E41873" w:rsidRPr="00E41873" w14:paraId="1CC9EB70" w14:textId="77777777">
        <w:trPr>
          <w:trHeight w:val="804"/>
          <w:jc w:val="center"/>
        </w:trPr>
        <w:tc>
          <w:tcPr>
            <w:tcW w:w="1065" w:type="dxa"/>
            <w:tcBorders>
              <w:top w:val="single" w:sz="4" w:space="0" w:color="auto"/>
              <w:left w:val="single" w:sz="4" w:space="0" w:color="auto"/>
              <w:bottom w:val="single" w:sz="4" w:space="0" w:color="auto"/>
              <w:right w:val="single" w:sz="4" w:space="0" w:color="auto"/>
            </w:tcBorders>
            <w:vAlign w:val="center"/>
          </w:tcPr>
          <w:p w14:paraId="6481D52E"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1</w:t>
            </w:r>
          </w:p>
        </w:tc>
        <w:tc>
          <w:tcPr>
            <w:tcW w:w="2401" w:type="dxa"/>
            <w:tcBorders>
              <w:top w:val="single" w:sz="4" w:space="0" w:color="auto"/>
              <w:left w:val="single" w:sz="4" w:space="0" w:color="auto"/>
              <w:bottom w:val="single" w:sz="4" w:space="0" w:color="auto"/>
              <w:right w:val="single" w:sz="4" w:space="0" w:color="auto"/>
            </w:tcBorders>
            <w:vAlign w:val="center"/>
          </w:tcPr>
          <w:p w14:paraId="7DDEE139"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c>
          <w:tcPr>
            <w:tcW w:w="1005" w:type="dxa"/>
            <w:tcBorders>
              <w:top w:val="single" w:sz="4" w:space="0" w:color="auto"/>
              <w:left w:val="single" w:sz="4" w:space="0" w:color="auto"/>
              <w:bottom w:val="single" w:sz="4" w:space="0" w:color="auto"/>
              <w:right w:val="single" w:sz="4" w:space="0" w:color="auto"/>
            </w:tcBorders>
            <w:vAlign w:val="center"/>
          </w:tcPr>
          <w:p w14:paraId="36EABE9C"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037A7824"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1725" w:type="dxa"/>
            <w:tcBorders>
              <w:top w:val="single" w:sz="4" w:space="0" w:color="auto"/>
              <w:left w:val="single" w:sz="4" w:space="0" w:color="auto"/>
              <w:bottom w:val="single" w:sz="4" w:space="0" w:color="auto"/>
              <w:right w:val="single" w:sz="4" w:space="0" w:color="auto"/>
            </w:tcBorders>
            <w:vAlign w:val="center"/>
          </w:tcPr>
          <w:p w14:paraId="00F67AA1"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c>
          <w:tcPr>
            <w:tcW w:w="1619" w:type="dxa"/>
            <w:tcBorders>
              <w:top w:val="single" w:sz="4" w:space="0" w:color="auto"/>
              <w:left w:val="single" w:sz="4" w:space="0" w:color="auto"/>
              <w:bottom w:val="single" w:sz="4" w:space="0" w:color="auto"/>
              <w:right w:val="single" w:sz="4" w:space="0" w:color="auto"/>
            </w:tcBorders>
            <w:vAlign w:val="center"/>
          </w:tcPr>
          <w:p w14:paraId="7CC8FE3F"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r>
      <w:tr w:rsidR="00E41873" w:rsidRPr="00E41873" w14:paraId="7B0EECB8" w14:textId="77777777">
        <w:trPr>
          <w:trHeight w:val="544"/>
          <w:jc w:val="center"/>
        </w:trPr>
        <w:tc>
          <w:tcPr>
            <w:tcW w:w="1065" w:type="dxa"/>
            <w:tcBorders>
              <w:top w:val="single" w:sz="4" w:space="0" w:color="auto"/>
              <w:left w:val="single" w:sz="4" w:space="0" w:color="auto"/>
              <w:bottom w:val="single" w:sz="4" w:space="0" w:color="auto"/>
              <w:right w:val="single" w:sz="4" w:space="0" w:color="auto"/>
            </w:tcBorders>
            <w:vAlign w:val="center"/>
          </w:tcPr>
          <w:p w14:paraId="0D5D6F3A"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2</w:t>
            </w:r>
          </w:p>
        </w:tc>
        <w:tc>
          <w:tcPr>
            <w:tcW w:w="2401" w:type="dxa"/>
            <w:tcBorders>
              <w:top w:val="single" w:sz="4" w:space="0" w:color="auto"/>
              <w:left w:val="single" w:sz="4" w:space="0" w:color="auto"/>
              <w:bottom w:val="single" w:sz="4" w:space="0" w:color="auto"/>
              <w:right w:val="single" w:sz="4" w:space="0" w:color="auto"/>
            </w:tcBorders>
            <w:vAlign w:val="center"/>
          </w:tcPr>
          <w:p w14:paraId="103FF1C8"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c>
          <w:tcPr>
            <w:tcW w:w="1005" w:type="dxa"/>
            <w:tcBorders>
              <w:top w:val="single" w:sz="4" w:space="0" w:color="auto"/>
              <w:left w:val="single" w:sz="4" w:space="0" w:color="auto"/>
              <w:bottom w:val="single" w:sz="4" w:space="0" w:color="auto"/>
              <w:right w:val="single" w:sz="4" w:space="0" w:color="auto"/>
            </w:tcBorders>
            <w:vAlign w:val="center"/>
          </w:tcPr>
          <w:p w14:paraId="274B2E87"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2440432D"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1725" w:type="dxa"/>
            <w:tcBorders>
              <w:top w:val="single" w:sz="4" w:space="0" w:color="auto"/>
              <w:left w:val="single" w:sz="4" w:space="0" w:color="auto"/>
              <w:bottom w:val="single" w:sz="4" w:space="0" w:color="auto"/>
              <w:right w:val="single" w:sz="4" w:space="0" w:color="auto"/>
            </w:tcBorders>
            <w:vAlign w:val="center"/>
          </w:tcPr>
          <w:p w14:paraId="2F81B9F4"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c>
          <w:tcPr>
            <w:tcW w:w="1619" w:type="dxa"/>
            <w:tcBorders>
              <w:top w:val="single" w:sz="4" w:space="0" w:color="auto"/>
              <w:left w:val="single" w:sz="4" w:space="0" w:color="auto"/>
              <w:bottom w:val="single" w:sz="4" w:space="0" w:color="auto"/>
              <w:right w:val="single" w:sz="4" w:space="0" w:color="auto"/>
            </w:tcBorders>
            <w:vAlign w:val="center"/>
          </w:tcPr>
          <w:p w14:paraId="73A8AD2B" w14:textId="77777777" w:rsidR="008A0201" w:rsidRPr="00E41873" w:rsidRDefault="008A0201">
            <w:pPr>
              <w:spacing w:line="600" w:lineRule="exact"/>
              <w:ind w:firstLineChars="200" w:firstLine="560"/>
              <w:jc w:val="center"/>
              <w:rPr>
                <w:rFonts w:ascii="方正仿宋_GBK" w:eastAsia="方正仿宋_GBK" w:hAnsi="方正仿宋_GBK" w:cs="方正仿宋_GBK" w:hint="eastAsia"/>
                <w:sz w:val="28"/>
                <w:szCs w:val="28"/>
              </w:rPr>
            </w:pPr>
          </w:p>
        </w:tc>
      </w:tr>
      <w:tr w:rsidR="00E41873" w:rsidRPr="00E41873" w14:paraId="6919AB22" w14:textId="77777777">
        <w:trPr>
          <w:trHeight w:val="544"/>
          <w:jc w:val="center"/>
        </w:trPr>
        <w:tc>
          <w:tcPr>
            <w:tcW w:w="3466" w:type="dxa"/>
            <w:gridSpan w:val="2"/>
            <w:tcBorders>
              <w:top w:val="single" w:sz="4" w:space="0" w:color="auto"/>
              <w:left w:val="single" w:sz="4" w:space="0" w:color="auto"/>
              <w:bottom w:val="single" w:sz="4" w:space="0" w:color="auto"/>
              <w:right w:val="single" w:sz="4" w:space="0" w:color="auto"/>
            </w:tcBorders>
            <w:vAlign w:val="center"/>
          </w:tcPr>
          <w:p w14:paraId="06C28A05" w14:textId="77777777" w:rsidR="008A0201" w:rsidRPr="00E41873" w:rsidRDefault="00000000">
            <w:pPr>
              <w:spacing w:line="600" w:lineRule="exact"/>
              <w:jc w:val="center"/>
              <w:rPr>
                <w:rFonts w:ascii="方正仿宋_GBK" w:eastAsia="方正仿宋_GBK" w:hAnsi="方正仿宋_GBK" w:cs="方正仿宋_GBK" w:hint="eastAsia"/>
                <w:sz w:val="28"/>
                <w:szCs w:val="28"/>
              </w:rPr>
            </w:pPr>
            <w:r w:rsidRPr="00E41873">
              <w:rPr>
                <w:rFonts w:ascii="方正仿宋_GBK" w:eastAsia="方正仿宋_GBK" w:hAnsi="方正仿宋_GBK" w:cs="方正仿宋_GBK" w:hint="eastAsia"/>
                <w:sz w:val="28"/>
                <w:szCs w:val="28"/>
              </w:rPr>
              <w:t>合计</w:t>
            </w:r>
          </w:p>
        </w:tc>
        <w:tc>
          <w:tcPr>
            <w:tcW w:w="1005" w:type="dxa"/>
            <w:tcBorders>
              <w:top w:val="single" w:sz="4" w:space="0" w:color="auto"/>
              <w:left w:val="single" w:sz="4" w:space="0" w:color="auto"/>
              <w:bottom w:val="single" w:sz="4" w:space="0" w:color="auto"/>
              <w:right w:val="single" w:sz="4" w:space="0" w:color="auto"/>
            </w:tcBorders>
            <w:vAlign w:val="center"/>
          </w:tcPr>
          <w:p w14:paraId="76DCDC87"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182D69FD"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1725" w:type="dxa"/>
            <w:tcBorders>
              <w:top w:val="single" w:sz="4" w:space="0" w:color="auto"/>
              <w:left w:val="single" w:sz="4" w:space="0" w:color="auto"/>
              <w:bottom w:val="single" w:sz="4" w:space="0" w:color="auto"/>
              <w:right w:val="single" w:sz="4" w:space="0" w:color="auto"/>
            </w:tcBorders>
            <w:vAlign w:val="center"/>
          </w:tcPr>
          <w:p w14:paraId="2CDE4C23"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c>
          <w:tcPr>
            <w:tcW w:w="1619" w:type="dxa"/>
            <w:tcBorders>
              <w:top w:val="single" w:sz="4" w:space="0" w:color="auto"/>
              <w:left w:val="single" w:sz="4" w:space="0" w:color="auto"/>
              <w:bottom w:val="single" w:sz="4" w:space="0" w:color="auto"/>
              <w:right w:val="single" w:sz="4" w:space="0" w:color="auto"/>
            </w:tcBorders>
            <w:vAlign w:val="center"/>
          </w:tcPr>
          <w:p w14:paraId="4FBADFEE" w14:textId="77777777" w:rsidR="008A0201" w:rsidRPr="00E41873" w:rsidRDefault="008A0201">
            <w:pPr>
              <w:spacing w:line="600" w:lineRule="exact"/>
              <w:ind w:firstLineChars="200" w:firstLine="560"/>
              <w:jc w:val="center"/>
              <w:textAlignment w:val="center"/>
              <w:rPr>
                <w:rFonts w:ascii="方正仿宋_GBK" w:eastAsia="方正仿宋_GBK" w:hAnsi="方正仿宋_GBK" w:cs="方正仿宋_GBK" w:hint="eastAsia"/>
                <w:sz w:val="28"/>
                <w:szCs w:val="28"/>
              </w:rPr>
            </w:pPr>
          </w:p>
        </w:tc>
      </w:tr>
    </w:tbl>
    <w:p w14:paraId="7255D0CA" w14:textId="11C092A2" w:rsidR="008A0201" w:rsidRPr="00E41873" w:rsidRDefault="00000000" w:rsidP="0070451D">
      <w:pPr>
        <w:spacing w:line="60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lastRenderedPageBreak/>
        <w:t>备注：表格中价格为含税包干价，包括但不限于合同软件费、技术服务费、包装费、装运费及保险、运输费、技术资料费和现场调试费、培训费、增值税等税费、人工成本、质保期内的免费售后服务等所有费用，以及虽未载明但为完成本项目所必须的全部工作所有费用，除上述价格外，甲方无需向乙方支付任何其他费用。</w:t>
      </w:r>
      <w:proofErr w:type="gramStart"/>
      <w:r w:rsidRPr="00E41873">
        <w:rPr>
          <w:rFonts w:ascii="方正仿宋_GBK" w:eastAsia="方正仿宋_GBK" w:hAnsi="方正仿宋_GBK" w:cs="方正仿宋_GBK" w:hint="eastAsia"/>
          <w:sz w:val="32"/>
          <w:szCs w:val="32"/>
        </w:rPr>
        <w:t>若合同</w:t>
      </w:r>
      <w:proofErr w:type="gramEnd"/>
      <w:r w:rsidRPr="00E41873">
        <w:rPr>
          <w:rFonts w:ascii="方正仿宋_GBK" w:eastAsia="方正仿宋_GBK" w:hAnsi="方正仿宋_GBK" w:cs="方正仿宋_GBK" w:hint="eastAsia"/>
          <w:sz w:val="32"/>
          <w:szCs w:val="32"/>
        </w:rPr>
        <w:t>履行过程当中涉及国家税费政策调整导致本合同适用的税率变化的，双方不调整本合同约定的不含税价格。</w:t>
      </w:r>
    </w:p>
    <w:p w14:paraId="1A4624F5" w14:textId="23C60454" w:rsidR="008A0201" w:rsidRPr="00E41873" w:rsidRDefault="00000000" w:rsidP="0070451D">
      <w:pPr>
        <w:spacing w:line="600" w:lineRule="exact"/>
        <w:ind w:firstLineChars="200" w:firstLine="640"/>
      </w:pPr>
      <w:r w:rsidRPr="00E41873">
        <w:rPr>
          <w:rFonts w:ascii="方正仿宋_GBK" w:eastAsia="方正仿宋_GBK" w:hAnsi="方正仿宋_GBK" w:cs="方正仿宋_GBK" w:hint="eastAsia"/>
          <w:sz w:val="32"/>
          <w:szCs w:val="32"/>
        </w:rPr>
        <w:t>（二）乙方收款账户信息见签章处。乙方应当保证以上账户真实、有效，乙方如需变更上述账户的，应当在甲方付款前3日内以书面方式通知甲方，否则，由此产生的任何后果均由乙方承担，甲方向该账户付款即视为履行完毕付款义务。乙方未按照合同约定交付时间发生逾期交付的，则按照本合同第七条相关约定执行。</w:t>
      </w:r>
    </w:p>
    <w:p w14:paraId="25DADCE0"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服务时间</w:t>
      </w:r>
    </w:p>
    <w:p w14:paraId="6F6E1F7B" w14:textId="7C2BF6D3"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（一）乙方应于2025年____月____日前安装并完成调试，且交付甲方使用。</w:t>
      </w:r>
    </w:p>
    <w:p w14:paraId="32975DD8" w14:textId="62FB3A5E" w:rsidR="008A0201" w:rsidRPr="00E41873" w:rsidRDefault="00000000" w:rsidP="0070451D">
      <w:pPr>
        <w:widowControl w:val="0"/>
        <w:numPr>
          <w:ilvl w:val="255"/>
          <w:numId w:val="0"/>
        </w:numPr>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w:t>
      </w:r>
      <w:commentRangeStart w:id="10"/>
      <w:r w:rsidRPr="0070451D">
        <w:rPr>
          <w:rFonts w:ascii="方正仿宋_GBK" w:eastAsia="方正仿宋_GBK" w:hAnsi="方正仿宋_GBK" w:cs="方正仿宋_GBK" w:hint="eastAsia"/>
          <w:sz w:val="32"/>
          <w:szCs w:val="32"/>
        </w:rPr>
        <w:t>乙方对产品的运维期限为：运维服务</w:t>
      </w:r>
      <w:r w:rsidRPr="00E41873">
        <w:rPr>
          <w:rFonts w:ascii="方正仿宋_GBK" w:eastAsia="方正仿宋_GBK" w:hAnsi="方正仿宋_GBK" w:cs="方正仿宋_GBK" w:hint="eastAsia"/>
          <w:sz w:val="32"/>
          <w:szCs w:val="32"/>
        </w:rPr>
        <w:t>期</w:t>
      </w:r>
      <w:r w:rsidRPr="0070451D">
        <w:rPr>
          <w:rFonts w:ascii="方正仿宋_GBK" w:eastAsia="方正仿宋_GBK" w:hAnsi="方正仿宋_GBK" w:cs="方正仿宋_GBK" w:hint="eastAsia"/>
          <w:sz w:val="32"/>
          <w:szCs w:val="32"/>
        </w:rPr>
        <w:t>2</w:t>
      </w:r>
      <w:r w:rsidRPr="00E41873">
        <w:rPr>
          <w:rFonts w:ascii="方正仿宋_GBK" w:eastAsia="方正仿宋_GBK" w:hAnsi="方正仿宋_GBK" w:cs="方正仿宋_GBK" w:hint="eastAsia"/>
          <w:sz w:val="32"/>
          <w:szCs w:val="32"/>
        </w:rPr>
        <w:t>年，自</w:t>
      </w:r>
      <w:r w:rsidRPr="0070451D">
        <w:rPr>
          <w:rFonts w:ascii="方正仿宋_GBK" w:eastAsia="方正仿宋_GBK" w:hAnsi="方正仿宋_GBK" w:cs="方正仿宋_GBK" w:hint="eastAsia"/>
          <w:sz w:val="32"/>
          <w:szCs w:val="32"/>
        </w:rPr>
        <w:t>到货</w:t>
      </w:r>
      <w:r w:rsidRPr="00E41873">
        <w:rPr>
          <w:rFonts w:ascii="方正仿宋_GBK" w:eastAsia="方正仿宋_GBK" w:hAnsi="方正仿宋_GBK" w:cs="方正仿宋_GBK" w:hint="eastAsia"/>
          <w:sz w:val="32"/>
          <w:szCs w:val="32"/>
        </w:rPr>
        <w:t>验收合格</w:t>
      </w:r>
      <w:r w:rsidRPr="0070451D">
        <w:rPr>
          <w:rFonts w:ascii="方正仿宋_GBK" w:eastAsia="方正仿宋_GBK" w:hAnsi="方正仿宋_GBK" w:cs="方正仿宋_GBK" w:hint="eastAsia"/>
          <w:sz w:val="32"/>
          <w:szCs w:val="32"/>
        </w:rPr>
        <w:t>之日</w:t>
      </w:r>
      <w:r w:rsidRPr="00E41873">
        <w:rPr>
          <w:rFonts w:ascii="方正仿宋_GBK" w:eastAsia="方正仿宋_GBK" w:hAnsi="方正仿宋_GBK" w:cs="方正仿宋_GBK" w:hint="eastAsia"/>
          <w:sz w:val="32"/>
          <w:szCs w:val="32"/>
        </w:rPr>
        <w:t>起算。</w:t>
      </w:r>
      <w:commentRangeEnd w:id="10"/>
      <w:r w:rsidRPr="00E41873">
        <w:commentReference w:id="10"/>
      </w:r>
    </w:p>
    <w:p w14:paraId="2ABF6D2B" w14:textId="77777777" w:rsidR="008A0201" w:rsidRPr="00E41873" w:rsidRDefault="00000000">
      <w:pPr>
        <w:widowControl w:val="0"/>
        <w:numPr>
          <w:ilvl w:val="0"/>
          <w:numId w:val="5"/>
        </w:numPr>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在质量保证期内,除不可抗力事件(自然灾害、火灾、战争等)和</w:t>
      </w:r>
      <w:proofErr w:type="gramStart"/>
      <w:r w:rsidRPr="00E41873">
        <w:rPr>
          <w:rFonts w:ascii="方正仿宋_GBK" w:eastAsia="方正仿宋_GBK" w:hAnsi="方正仿宋_GBK" w:cs="方正仿宋_GBK" w:hint="eastAsia"/>
          <w:sz w:val="32"/>
          <w:szCs w:val="32"/>
        </w:rPr>
        <w:t>甲方甲方</w:t>
      </w:r>
      <w:proofErr w:type="gramEnd"/>
      <w:r w:rsidRPr="00E41873">
        <w:rPr>
          <w:rFonts w:ascii="方正仿宋_GBK" w:eastAsia="方正仿宋_GBK" w:hAnsi="方正仿宋_GBK" w:cs="方正仿宋_GBK" w:hint="eastAsia"/>
          <w:sz w:val="32"/>
          <w:szCs w:val="32"/>
        </w:rPr>
        <w:t>授权用户违规操作对设备造成损坏的情况以外，所有设备的维修、更换费用由乙方承担，甲方不再另行</w:t>
      </w:r>
      <w:r w:rsidRPr="00E41873">
        <w:rPr>
          <w:rFonts w:ascii="方正仿宋_GBK" w:eastAsia="方正仿宋_GBK" w:hAnsi="方正仿宋_GBK" w:cs="方正仿宋_GBK" w:hint="eastAsia"/>
          <w:sz w:val="32"/>
          <w:szCs w:val="32"/>
        </w:rPr>
        <w:lastRenderedPageBreak/>
        <w:t>支付。</w:t>
      </w:r>
    </w:p>
    <w:p w14:paraId="5AA7D17F"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lang w:val="zh-CN"/>
        </w:rPr>
      </w:pPr>
      <w:r w:rsidRPr="00E41873">
        <w:rPr>
          <w:rFonts w:ascii="方正仿宋_GBK" w:eastAsia="方正仿宋_GBK" w:hAnsi="方正仿宋_GBK" w:cs="方正仿宋_GBK" w:hint="eastAsia"/>
          <w:b/>
          <w:snapToGrid w:val="0"/>
          <w:sz w:val="32"/>
          <w:szCs w:val="32"/>
        </w:rPr>
        <w:t>保证</w:t>
      </w:r>
    </w:p>
    <w:p w14:paraId="18E20AD0"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乙方保证所提供的软件完全是新的并且是可靠的。乙方提供的技术资料是完整的、正确的。合同系统最终验收期间如由于乙方原因不能达到甲方要求的，乙方必须按照甲方认可的处理方案并在甲方认可的期限内及时加以解决，解决方式包括但不限于无偿退货并重新供货、无偿维修、降价接收等。在甲方认可的前提下，若采取维修方式处理的，乙方应用符合规格、质量和性能要求的新零件、部件或货物来更换有缺陷的部分或/和修补缺陷部分，同时乙方应相应延长修补或更换件的质量保证期。</w:t>
      </w:r>
    </w:p>
    <w:p w14:paraId="676575A0" w14:textId="77777777" w:rsidR="008A0201" w:rsidRPr="00E41873" w:rsidRDefault="00000000" w:rsidP="0070451D">
      <w:pPr>
        <w:spacing w:line="60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主机质量保证期自合同系统最终验收合格日起一年，在质量保证期内，对于制造质量或材质缺陷等乙方原因造成的损坏，乙方提供免费修理或更换，修复或更换完毕期限不得超过甲方报修之日起5日，否则甲方有权自行或委托第三方进行维修，因此产生的费用、损失从质保金中扣减，扣减后仍不足的由乙方承担，且乙方不得以此为由拒绝承担后续的质保服务责任。由于甲方的原因造成的故障不在保修范围。质保期满后，乙方将有偿提供备件，并以优惠的价格提供技术服务。</w:t>
      </w:r>
    </w:p>
    <w:p w14:paraId="28E80D3A"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（三）</w:t>
      </w:r>
      <w:r w:rsidRPr="0070451D">
        <w:rPr>
          <w:rFonts w:ascii="方正仿宋_GBK" w:eastAsia="方正仿宋_GBK" w:hAnsi="方正仿宋_GBK" w:cs="方正仿宋_GBK" w:hint="eastAsia"/>
          <w:sz w:val="32"/>
          <w:szCs w:val="32"/>
        </w:rPr>
        <w:t>乙方必须确保对本</w:t>
      </w:r>
      <w:r w:rsidRPr="00E41873">
        <w:rPr>
          <w:rFonts w:ascii="方正仿宋_GBK" w:eastAsia="方正仿宋_GBK" w:hAnsi="方正仿宋_GBK" w:cs="方正仿宋_GBK" w:hint="eastAsia"/>
          <w:sz w:val="32"/>
          <w:szCs w:val="32"/>
        </w:rPr>
        <w:t>合同软件</w:t>
      </w:r>
      <w:r w:rsidRPr="0070451D">
        <w:rPr>
          <w:rFonts w:ascii="方正仿宋_GBK" w:eastAsia="方正仿宋_GBK" w:hAnsi="方正仿宋_GBK" w:cs="方正仿宋_GBK" w:hint="eastAsia"/>
          <w:sz w:val="32"/>
          <w:szCs w:val="32"/>
        </w:rPr>
        <w:t>拥有自主、完整的知识产权。</w:t>
      </w:r>
    </w:p>
    <w:p w14:paraId="1CF4F00D" w14:textId="77777777" w:rsidR="008A0201" w:rsidRPr="00E41873" w:rsidRDefault="00000000" w:rsidP="0070451D">
      <w:pPr>
        <w:spacing w:line="600" w:lineRule="exact"/>
        <w:ind w:firstLineChars="200" w:firstLine="640"/>
      </w:pPr>
      <w:r w:rsidRPr="00E41873">
        <w:rPr>
          <w:rFonts w:ascii="方正仿宋_GBK" w:eastAsia="方正仿宋_GBK" w:hAnsi="方正仿宋_GBK" w:cs="方正仿宋_GBK" w:hint="eastAsia"/>
          <w:sz w:val="32"/>
          <w:szCs w:val="32"/>
        </w:rPr>
        <w:lastRenderedPageBreak/>
        <w:t>（四）乙方不得将本合同约定的内容部分或全部进行转包或分包。</w:t>
      </w:r>
    </w:p>
    <w:p w14:paraId="61CAF971"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lang w:val="zh-CN"/>
        </w:rPr>
      </w:pPr>
      <w:r w:rsidRPr="00E41873">
        <w:rPr>
          <w:rFonts w:ascii="方正仿宋_GBK" w:eastAsia="方正仿宋_GBK" w:hAnsi="方正仿宋_GBK" w:cs="方正仿宋_GBK" w:hint="eastAsia"/>
          <w:b/>
          <w:snapToGrid w:val="0"/>
          <w:sz w:val="32"/>
          <w:szCs w:val="32"/>
          <w:lang w:val="zh-CN"/>
        </w:rPr>
        <w:t>验收标准和方法</w:t>
      </w:r>
    </w:p>
    <w:p w14:paraId="1399787A"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（一）验收内容按招标文件规定执行，乙方提供的产品质量、规格及技术特征符合招标文件的要求；</w:t>
      </w:r>
    </w:p>
    <w:p w14:paraId="164B4B50"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（二）货物到达现场后，乙方应在甲方及甲方授权使用单位人员在场情况下当面开箱，共同清点、检查外观，</w:t>
      </w:r>
      <w:proofErr w:type="gramStart"/>
      <w:r w:rsidRPr="00E41873">
        <w:rPr>
          <w:rFonts w:ascii="方正仿宋_GBK" w:eastAsia="方正仿宋_GBK" w:hAnsi="方正仿宋_GBK" w:cs="方正仿宋_GBK" w:hint="eastAsia"/>
          <w:sz w:val="32"/>
          <w:szCs w:val="32"/>
        </w:rPr>
        <w:t>作出</w:t>
      </w:r>
      <w:proofErr w:type="gramEnd"/>
      <w:r w:rsidRPr="00E41873">
        <w:rPr>
          <w:rFonts w:ascii="方正仿宋_GBK" w:eastAsia="方正仿宋_GBK" w:hAnsi="方正仿宋_GBK" w:cs="方正仿宋_GBK" w:hint="eastAsia"/>
          <w:sz w:val="32"/>
          <w:szCs w:val="32"/>
        </w:rPr>
        <w:t>开箱记录，双方签字确认。</w:t>
      </w:r>
    </w:p>
    <w:p w14:paraId="7305CB82"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（三）乙方应保证货物到达甲方所在地完好无损，如有缺漏、损坏，由乙方负责调换、补齐或赔偿。</w:t>
      </w:r>
    </w:p>
    <w:p w14:paraId="5BA72624"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（四）乙方应提供完备的技术资料、装箱单和合格证等，并派遣专业技术人员进行现场安装调试。验收合格条件如下:</w:t>
      </w:r>
    </w:p>
    <w:p w14:paraId="7CC16B10" w14:textId="5AFB023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w:t>
      </w:r>
      <w:r w:rsidR="00774163" w:rsidRPr="00E41873">
        <w:rPr>
          <w:rFonts w:ascii="方正仿宋_GBK" w:eastAsia="方正仿宋_GBK" w:hAnsi="方正仿宋_GBK" w:cs="方正仿宋_GBK" w:hint="eastAsia"/>
          <w:sz w:val="32"/>
          <w:szCs w:val="32"/>
        </w:rPr>
        <w:t xml:space="preserve">. </w:t>
      </w:r>
      <w:r w:rsidRPr="00E41873">
        <w:rPr>
          <w:rFonts w:ascii="方正仿宋_GBK" w:eastAsia="方正仿宋_GBK" w:hAnsi="方正仿宋_GBK" w:cs="方正仿宋_GBK" w:hint="eastAsia"/>
          <w:sz w:val="32"/>
          <w:szCs w:val="32"/>
        </w:rPr>
        <w:t>设备技术参数与招标文件及甲方要求一致，性能指标达到规定的标准。</w:t>
      </w:r>
    </w:p>
    <w:p w14:paraId="2C45D242" w14:textId="6A90B831"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2</w:t>
      </w:r>
      <w:r w:rsidR="00774163" w:rsidRPr="00E41873">
        <w:rPr>
          <w:rFonts w:ascii="方正仿宋_GBK" w:eastAsia="方正仿宋_GBK" w:hAnsi="方正仿宋_GBK" w:cs="方正仿宋_GBK" w:hint="eastAsia"/>
          <w:sz w:val="32"/>
          <w:szCs w:val="32"/>
        </w:rPr>
        <w:t xml:space="preserve">. </w:t>
      </w:r>
      <w:r w:rsidRPr="00E41873">
        <w:rPr>
          <w:rFonts w:ascii="方正仿宋_GBK" w:eastAsia="方正仿宋_GBK" w:hAnsi="方正仿宋_GBK" w:cs="方正仿宋_GBK" w:hint="eastAsia"/>
          <w:sz w:val="32"/>
          <w:szCs w:val="32"/>
        </w:rPr>
        <w:t>货物技术资料、装箱单、合格证等资料齐全。</w:t>
      </w:r>
    </w:p>
    <w:p w14:paraId="0411656D" w14:textId="400DDE2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3</w:t>
      </w:r>
      <w:r w:rsidR="00774163" w:rsidRPr="00E41873">
        <w:rPr>
          <w:rFonts w:ascii="方正仿宋_GBK" w:eastAsia="方正仿宋_GBK" w:hAnsi="方正仿宋_GBK" w:cs="方正仿宋_GBK" w:hint="eastAsia"/>
          <w:sz w:val="32"/>
          <w:szCs w:val="32"/>
        </w:rPr>
        <w:t xml:space="preserve">. </w:t>
      </w:r>
      <w:r w:rsidRPr="00E41873">
        <w:rPr>
          <w:rFonts w:ascii="方正仿宋_GBK" w:eastAsia="方正仿宋_GBK" w:hAnsi="方正仿宋_GBK" w:cs="方正仿宋_GBK" w:hint="eastAsia"/>
          <w:sz w:val="32"/>
          <w:szCs w:val="32"/>
        </w:rPr>
        <w:t>在系统试运行期间所出现的问题得到解决，并运行正常。</w:t>
      </w:r>
    </w:p>
    <w:p w14:paraId="2E079AF9" w14:textId="15A30A7E"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4</w:t>
      </w:r>
      <w:r w:rsidR="00774163" w:rsidRPr="00E41873">
        <w:rPr>
          <w:rFonts w:ascii="方正仿宋_GBK" w:eastAsia="方正仿宋_GBK" w:hAnsi="方正仿宋_GBK" w:cs="方正仿宋_GBK" w:hint="eastAsia"/>
          <w:sz w:val="32"/>
          <w:szCs w:val="32"/>
        </w:rPr>
        <w:t>.</w:t>
      </w:r>
      <w:r w:rsidRPr="00E41873">
        <w:rPr>
          <w:rFonts w:ascii="方正仿宋_GBK" w:eastAsia="方正仿宋_GBK" w:hAnsi="方正仿宋_GBK" w:cs="方正仿宋_GBK" w:hint="eastAsia"/>
          <w:sz w:val="32"/>
          <w:szCs w:val="32"/>
        </w:rPr>
        <w:t xml:space="preserve"> 到货验收：在规定时间内完成交货并验收，并经甲方确认；产品安装调试</w:t>
      </w:r>
      <w:proofErr w:type="gramStart"/>
      <w:r w:rsidRPr="00E41873">
        <w:rPr>
          <w:rFonts w:ascii="方正仿宋_GBK" w:eastAsia="方正仿宋_GBK" w:hAnsi="方正仿宋_GBK" w:cs="方正仿宋_GBK" w:hint="eastAsia"/>
          <w:sz w:val="32"/>
          <w:szCs w:val="32"/>
        </w:rPr>
        <w:t>完成且试运行</w:t>
      </w:r>
      <w:proofErr w:type="gramEnd"/>
      <w:r w:rsidRPr="00E41873">
        <w:rPr>
          <w:rFonts w:ascii="方正仿宋_GBK" w:eastAsia="方正仿宋_GBK" w:hAnsi="方正仿宋_GBK" w:cs="方正仿宋_GBK" w:hint="eastAsia"/>
          <w:sz w:val="32"/>
          <w:szCs w:val="32"/>
        </w:rPr>
        <w:t>符合要求。</w:t>
      </w:r>
    </w:p>
    <w:p w14:paraId="2DD1D2E6" w14:textId="2AD650CD"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5</w:t>
      </w:r>
      <w:r w:rsidR="00774163" w:rsidRPr="00E41873">
        <w:rPr>
          <w:rFonts w:ascii="方正仿宋_GBK" w:eastAsia="方正仿宋_GBK" w:hAnsi="方正仿宋_GBK" w:cs="方正仿宋_GBK" w:hint="eastAsia"/>
          <w:sz w:val="32"/>
          <w:szCs w:val="32"/>
        </w:rPr>
        <w:t>.</w:t>
      </w:r>
      <w:r w:rsidRPr="00E41873">
        <w:rPr>
          <w:rFonts w:ascii="方正仿宋_GBK" w:eastAsia="方正仿宋_GBK" w:hAnsi="方正仿宋_GBK" w:cs="方正仿宋_GBK" w:hint="eastAsia"/>
          <w:sz w:val="32"/>
          <w:szCs w:val="32"/>
        </w:rPr>
        <w:t xml:space="preserve"> 最终验收:产品到货试运行</w:t>
      </w:r>
      <w:r w:rsidRPr="00E41873">
        <w:rPr>
          <w:rFonts w:ascii="方正仿宋_GBK" w:eastAsia="方正仿宋_GBK" w:hAnsi="方正仿宋_GBK" w:cs="方正仿宋_GBK" w:hint="eastAsia"/>
          <w:sz w:val="32"/>
          <w:szCs w:val="32"/>
          <w:u w:val="single"/>
        </w:rPr>
        <w:t>3</w:t>
      </w:r>
      <w:r w:rsidRPr="00E41873">
        <w:rPr>
          <w:rFonts w:ascii="方正仿宋_GBK" w:eastAsia="方正仿宋_GBK" w:hAnsi="方正仿宋_GBK" w:cs="方正仿宋_GBK" w:hint="eastAsia"/>
          <w:sz w:val="32"/>
          <w:szCs w:val="32"/>
        </w:rPr>
        <w:t>个月，使用正常，经甲方书面确认才作为最终验收。</w:t>
      </w:r>
    </w:p>
    <w:p w14:paraId="0A2A4284" w14:textId="7AE697D2"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6</w:t>
      </w:r>
      <w:r w:rsidR="00774163" w:rsidRPr="00E41873">
        <w:rPr>
          <w:rFonts w:ascii="方正仿宋_GBK" w:eastAsia="方正仿宋_GBK" w:hAnsi="方正仿宋_GBK" w:cs="方正仿宋_GBK" w:hint="eastAsia"/>
          <w:sz w:val="32"/>
          <w:szCs w:val="32"/>
        </w:rPr>
        <w:t>.</w:t>
      </w:r>
      <w:r w:rsidRPr="00E41873">
        <w:rPr>
          <w:rFonts w:ascii="方正仿宋_GBK" w:eastAsia="方正仿宋_GBK" w:hAnsi="方正仿宋_GBK" w:cs="方正仿宋_GBK" w:hint="eastAsia"/>
          <w:sz w:val="32"/>
          <w:szCs w:val="32"/>
        </w:rPr>
        <w:t xml:space="preserve"> 乙方提供的货物未达到合同规定要求，且对甲方造成损</w:t>
      </w:r>
      <w:r w:rsidRPr="00E41873">
        <w:rPr>
          <w:rFonts w:ascii="方正仿宋_GBK" w:eastAsia="方正仿宋_GBK" w:hAnsi="方正仿宋_GBK" w:cs="方正仿宋_GBK" w:hint="eastAsia"/>
          <w:sz w:val="32"/>
          <w:szCs w:val="32"/>
        </w:rPr>
        <w:lastRenderedPageBreak/>
        <w:t>失的，由乙方承担一切责任，并赔偿所造成的损失。</w:t>
      </w:r>
    </w:p>
    <w:p w14:paraId="051E213D" w14:textId="7B5B3AD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7</w:t>
      </w:r>
      <w:r w:rsidR="00774163" w:rsidRPr="00E41873">
        <w:rPr>
          <w:rFonts w:ascii="方正仿宋_GBK" w:eastAsia="方正仿宋_GBK" w:hAnsi="方正仿宋_GBK" w:cs="方正仿宋_GBK" w:hint="eastAsia"/>
          <w:sz w:val="32"/>
          <w:szCs w:val="32"/>
        </w:rPr>
        <w:t>.</w:t>
      </w:r>
      <w:r w:rsidRPr="00E41873">
        <w:rPr>
          <w:rFonts w:ascii="方正仿宋_GBK" w:eastAsia="方正仿宋_GBK" w:hAnsi="方正仿宋_GBK" w:cs="方正仿宋_GBK" w:hint="eastAsia"/>
          <w:sz w:val="32"/>
          <w:szCs w:val="32"/>
        </w:rPr>
        <w:t xml:space="preserve"> 甲方需要制造商对乙方交付的产品(包括质量、技术参数等)进行确认乙方应积极协调制造商予以配合并提供制造商出具的书面意见</w:t>
      </w:r>
    </w:p>
    <w:p w14:paraId="7FC2D84F" w14:textId="6A8A407E" w:rsidR="008A0201" w:rsidRPr="00E41873" w:rsidRDefault="00743CB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bookmarkStart w:id="11" w:name="OLE_LINK4"/>
      <w:r w:rsidRPr="00E41873">
        <w:rPr>
          <w:rFonts w:ascii="方正仿宋_GBK" w:eastAsia="方正仿宋_GBK" w:hAnsi="方正仿宋_GBK" w:cs="方正仿宋_GBK" w:hint="eastAsia"/>
          <w:b/>
          <w:snapToGrid w:val="0"/>
          <w:sz w:val="32"/>
          <w:szCs w:val="32"/>
        </w:rPr>
        <w:t>运维服务</w:t>
      </w:r>
      <w:bookmarkEnd w:id="11"/>
    </w:p>
    <w:p w14:paraId="794E3F87" w14:textId="54D90833"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（一）产品</w:t>
      </w:r>
      <w:r w:rsidR="00743CB0" w:rsidRPr="00E41873">
        <w:rPr>
          <w:rFonts w:ascii="方正仿宋_GBK" w:eastAsia="方正仿宋_GBK" w:hAnsi="方正仿宋_GBK" w:cs="方正仿宋_GBK" w:hint="eastAsia"/>
          <w:b/>
          <w:snapToGrid w:val="0"/>
          <w:sz w:val="32"/>
          <w:szCs w:val="32"/>
        </w:rPr>
        <w:t>运维服务</w:t>
      </w:r>
      <w:r w:rsidRPr="00E41873">
        <w:rPr>
          <w:rFonts w:ascii="方正仿宋_GBK" w:eastAsia="方正仿宋_GBK" w:hAnsi="方正仿宋_GBK" w:cs="方正仿宋_GBK" w:hint="eastAsia"/>
          <w:sz w:val="32"/>
          <w:szCs w:val="32"/>
        </w:rPr>
        <w:t>期：满足招标项目技术需求及合同约定。</w:t>
      </w:r>
    </w:p>
    <w:p w14:paraId="64E7423E" w14:textId="251C71FB"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w:t>
      </w:r>
      <w:r w:rsidR="00743CB0" w:rsidRPr="00E41873">
        <w:rPr>
          <w:rFonts w:ascii="方正仿宋_GBK" w:eastAsia="方正仿宋_GBK" w:hAnsi="方正仿宋_GBK" w:cs="方正仿宋_GBK" w:hint="eastAsia"/>
          <w:b/>
          <w:snapToGrid w:val="0"/>
          <w:sz w:val="32"/>
          <w:szCs w:val="32"/>
        </w:rPr>
        <w:t>运维</w:t>
      </w:r>
      <w:r w:rsidRPr="00E41873">
        <w:rPr>
          <w:rFonts w:ascii="方正仿宋_GBK" w:eastAsia="方正仿宋_GBK" w:hAnsi="方正仿宋_GBK" w:cs="方正仿宋_GBK" w:hint="eastAsia"/>
          <w:sz w:val="32"/>
          <w:szCs w:val="32"/>
        </w:rPr>
        <w:t>服务内容</w:t>
      </w:r>
    </w:p>
    <w:p w14:paraId="4A707A91" w14:textId="4F4D81C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 乙方在</w:t>
      </w:r>
      <w:r w:rsidR="00743CB0" w:rsidRPr="00E41873">
        <w:rPr>
          <w:rFonts w:ascii="方正仿宋_GBK" w:eastAsia="方正仿宋_GBK" w:hAnsi="方正仿宋_GBK" w:cs="方正仿宋_GBK" w:hint="eastAsia"/>
          <w:b/>
          <w:snapToGrid w:val="0"/>
          <w:sz w:val="32"/>
          <w:szCs w:val="32"/>
        </w:rPr>
        <w:t>运维服务</w:t>
      </w:r>
      <w:r w:rsidRPr="00E41873">
        <w:rPr>
          <w:rFonts w:ascii="方正仿宋_GBK" w:eastAsia="方正仿宋_GBK" w:hAnsi="方正仿宋_GBK" w:cs="方正仿宋_GBK" w:hint="eastAsia"/>
          <w:sz w:val="32"/>
          <w:szCs w:val="32"/>
        </w:rPr>
        <w:t>期内应当为甲方提供以下技术支持和服务：</w:t>
      </w:r>
    </w:p>
    <w:p w14:paraId="23A3AAA0"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1.1 乙方应当为甲方提供技术援助电话，解答甲方在使用中遇到的问题，及时为甲方提出解决问题的建议。</w:t>
      </w:r>
    </w:p>
    <w:p w14:paraId="4FB9AD01"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1.2 遇到使用及技术问题，电话咨询不能解决的，乙方应在2小时内到达现场进行处理，确保产品正常工作；无法在8小时内解决的，应在24小时内提供备用产品，使甲方能够正常使用。</w:t>
      </w:r>
    </w:p>
    <w:p w14:paraId="5B6BCF82"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1.3 乙方进场后，需要进一步对甲方各部门、项目各参与方进行功能需求调研、业务</w:t>
      </w:r>
      <w:r w:rsidRPr="00E41873">
        <w:rPr>
          <w:rFonts w:hint="eastAsia"/>
          <w:sz w:val="32"/>
          <w:szCs w:val="32"/>
        </w:rPr>
        <w:t>流</w:t>
      </w:r>
      <w:r w:rsidRPr="00E41873">
        <w:rPr>
          <w:rFonts w:ascii="方正仿宋_GBK" w:eastAsia="方正仿宋_GBK" w:hAnsi="方正仿宋_GBK" w:cs="方正仿宋_GBK" w:hint="eastAsia"/>
          <w:sz w:val="32"/>
          <w:szCs w:val="32"/>
        </w:rPr>
        <w:t>程调研等。甲方有权根据现场项目管理需要，进一步要求乙方增减、调整、优化智慧管理平台各</w:t>
      </w:r>
      <w:r w:rsidRPr="0070451D">
        <w:rPr>
          <w:rFonts w:ascii="方正仿宋_GBK" w:eastAsia="方正仿宋_GBK" w:hAnsi="方正仿宋_GBK" w:cs="方正仿宋_GBK" w:hint="eastAsia"/>
          <w:sz w:val="32"/>
          <w:szCs w:val="32"/>
        </w:rPr>
        <w:t>板块</w:t>
      </w:r>
      <w:r w:rsidRPr="00E41873">
        <w:rPr>
          <w:rFonts w:ascii="方正仿宋_GBK" w:eastAsia="方正仿宋_GBK" w:hAnsi="方正仿宋_GBK" w:cs="方正仿宋_GBK" w:hint="eastAsia"/>
          <w:sz w:val="32"/>
          <w:szCs w:val="32"/>
        </w:rPr>
        <w:t>功能，确保满足本项目管理功能需要。增减、调整、优化所产生的费用均包括在合同总价中，不作任何调整。</w:t>
      </w:r>
    </w:p>
    <w:p w14:paraId="00150425" w14:textId="6B786FBB"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1.4 在</w:t>
      </w:r>
      <w:r w:rsidR="00743CB0" w:rsidRPr="00E41873">
        <w:rPr>
          <w:rFonts w:ascii="方正仿宋_GBK" w:eastAsia="方正仿宋_GBK" w:hAnsi="方正仿宋_GBK" w:cs="方正仿宋_GBK" w:hint="eastAsia"/>
          <w:b/>
          <w:snapToGrid w:val="0"/>
          <w:sz w:val="32"/>
          <w:szCs w:val="32"/>
        </w:rPr>
        <w:t>运维服务</w:t>
      </w:r>
      <w:r w:rsidRPr="00E41873">
        <w:rPr>
          <w:rFonts w:ascii="方正仿宋_GBK" w:eastAsia="方正仿宋_GBK" w:hAnsi="方正仿宋_GBK" w:cs="方正仿宋_GBK" w:hint="eastAsia"/>
          <w:sz w:val="32"/>
          <w:szCs w:val="32"/>
        </w:rPr>
        <w:t>期内，如果乙方的产品技术升级，乙方应</w:t>
      </w:r>
      <w:r w:rsidRPr="00E41873">
        <w:rPr>
          <w:rFonts w:ascii="方正仿宋_GBK" w:eastAsia="方正仿宋_GBK" w:hAnsi="方正仿宋_GBK" w:cs="方正仿宋_GBK" w:hint="eastAsia"/>
          <w:sz w:val="32"/>
          <w:szCs w:val="32"/>
        </w:rPr>
        <w:lastRenderedPageBreak/>
        <w:t>及时通知甲方，如甲方有相应要求，乙方应对甲方购买的产品进行升级服务。</w:t>
      </w:r>
    </w:p>
    <w:p w14:paraId="01DB5E97" w14:textId="06633ADE"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2.</w:t>
      </w:r>
      <w:r w:rsidR="00743CB0" w:rsidRPr="00E41873">
        <w:rPr>
          <w:rFonts w:ascii="方正仿宋_GBK" w:eastAsia="方正仿宋_GBK" w:hAnsi="方正仿宋_GBK" w:cs="方正仿宋_GBK" w:hint="eastAsia"/>
          <w:b/>
          <w:snapToGrid w:val="0"/>
          <w:sz w:val="32"/>
          <w:szCs w:val="32"/>
        </w:rPr>
        <w:t xml:space="preserve"> 运维服务</w:t>
      </w:r>
      <w:r w:rsidRPr="00E41873">
        <w:rPr>
          <w:rFonts w:ascii="方正仿宋_GBK" w:eastAsia="方正仿宋_GBK" w:hAnsi="方正仿宋_GBK" w:cs="方正仿宋_GBK" w:hint="eastAsia"/>
          <w:sz w:val="32"/>
          <w:szCs w:val="32"/>
        </w:rPr>
        <w:t>期外服务要求</w:t>
      </w:r>
    </w:p>
    <w:p w14:paraId="0532B73C" w14:textId="27D619B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2.1</w:t>
      </w:r>
      <w:r w:rsidR="00774163" w:rsidRPr="00E41873">
        <w:rPr>
          <w:rFonts w:ascii="方正仿宋_GBK" w:eastAsia="方正仿宋_GBK" w:hAnsi="方正仿宋_GBK" w:cs="方正仿宋_GBK" w:hint="eastAsia"/>
          <w:sz w:val="32"/>
          <w:szCs w:val="32"/>
        </w:rPr>
        <w:t xml:space="preserve"> </w:t>
      </w:r>
      <w:r w:rsidR="00743CB0" w:rsidRPr="00E41873">
        <w:rPr>
          <w:rFonts w:ascii="方正仿宋_GBK" w:eastAsia="方正仿宋_GBK" w:hAnsi="方正仿宋_GBK" w:cs="方正仿宋_GBK" w:hint="eastAsia"/>
          <w:b/>
          <w:snapToGrid w:val="0"/>
          <w:sz w:val="32"/>
          <w:szCs w:val="32"/>
        </w:rPr>
        <w:t>运维服务</w:t>
      </w:r>
      <w:r w:rsidRPr="00E41873">
        <w:rPr>
          <w:rFonts w:ascii="方正仿宋_GBK" w:eastAsia="方正仿宋_GBK" w:hAnsi="方正仿宋_GBK" w:cs="方正仿宋_GBK" w:hint="eastAsia"/>
          <w:sz w:val="32"/>
          <w:szCs w:val="32"/>
        </w:rPr>
        <w:t>期过后，乙方应同样提供免费电话咨询服务，并应承诺提供产品上门维护服务。</w:t>
      </w:r>
    </w:p>
    <w:p w14:paraId="5E4C2CEA" w14:textId="5BA5986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2.2</w:t>
      </w:r>
      <w:r w:rsidR="00774163" w:rsidRPr="00E41873">
        <w:rPr>
          <w:rFonts w:ascii="方正仿宋_GBK" w:eastAsia="方正仿宋_GBK" w:hAnsi="方正仿宋_GBK" w:cs="方正仿宋_GBK" w:hint="eastAsia"/>
          <w:sz w:val="32"/>
          <w:szCs w:val="32"/>
        </w:rPr>
        <w:t xml:space="preserve"> </w:t>
      </w:r>
      <w:r w:rsidR="00743CB0" w:rsidRPr="00E41873">
        <w:rPr>
          <w:rFonts w:ascii="方正仿宋_GBK" w:eastAsia="方正仿宋_GBK" w:hAnsi="方正仿宋_GBK" w:cs="方正仿宋_GBK" w:hint="eastAsia"/>
          <w:b/>
          <w:snapToGrid w:val="0"/>
          <w:sz w:val="32"/>
          <w:szCs w:val="32"/>
        </w:rPr>
        <w:t>运维服务</w:t>
      </w:r>
      <w:r w:rsidRPr="00E41873">
        <w:rPr>
          <w:rFonts w:ascii="方正仿宋_GBK" w:eastAsia="方正仿宋_GBK" w:hAnsi="方正仿宋_GBK" w:cs="方正仿宋_GBK" w:hint="eastAsia"/>
          <w:sz w:val="32"/>
          <w:szCs w:val="32"/>
        </w:rPr>
        <w:t>期过后，甲方需要继续由原乙方提供</w:t>
      </w:r>
      <w:r w:rsidR="00743CB0" w:rsidRPr="00E41873">
        <w:rPr>
          <w:rFonts w:ascii="方正仿宋_GBK" w:eastAsia="方正仿宋_GBK" w:hAnsi="方正仿宋_GBK" w:cs="方正仿宋_GBK" w:hint="eastAsia"/>
          <w:b/>
          <w:snapToGrid w:val="0"/>
          <w:sz w:val="32"/>
          <w:szCs w:val="32"/>
        </w:rPr>
        <w:t>运维</w:t>
      </w:r>
      <w:r w:rsidRPr="00E41873">
        <w:rPr>
          <w:rFonts w:ascii="方正仿宋_GBK" w:eastAsia="方正仿宋_GBK" w:hAnsi="方正仿宋_GBK" w:cs="方正仿宋_GBK" w:hint="eastAsia"/>
          <w:sz w:val="32"/>
          <w:szCs w:val="32"/>
        </w:rPr>
        <w:t>服务的，该乙方应以优惠价格提供</w:t>
      </w:r>
      <w:r w:rsidR="00743CB0" w:rsidRPr="00E41873">
        <w:rPr>
          <w:rFonts w:ascii="方正仿宋_GBK" w:eastAsia="方正仿宋_GBK" w:hAnsi="方正仿宋_GBK" w:cs="方正仿宋_GBK" w:hint="eastAsia"/>
          <w:b/>
          <w:snapToGrid w:val="0"/>
          <w:sz w:val="32"/>
          <w:szCs w:val="32"/>
        </w:rPr>
        <w:t>运维</w:t>
      </w:r>
      <w:r w:rsidRPr="00E41873">
        <w:rPr>
          <w:rFonts w:ascii="方正仿宋_GBK" w:eastAsia="方正仿宋_GBK" w:hAnsi="方正仿宋_GBK" w:cs="方正仿宋_GBK" w:hint="eastAsia"/>
          <w:sz w:val="32"/>
          <w:szCs w:val="32"/>
        </w:rPr>
        <w:t>服务。</w:t>
      </w:r>
    </w:p>
    <w:p w14:paraId="4B76E07A"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（三）备品备件及易损件</w:t>
      </w:r>
    </w:p>
    <w:p w14:paraId="4CC4941A" w14:textId="7AD46F92"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乙方</w:t>
      </w:r>
      <w:r w:rsidR="00743CB0" w:rsidRPr="00E41873">
        <w:rPr>
          <w:rFonts w:ascii="方正仿宋_GBK" w:eastAsia="方正仿宋_GBK" w:hAnsi="方正仿宋_GBK" w:cs="方正仿宋_GBK" w:hint="eastAsia"/>
          <w:b/>
          <w:snapToGrid w:val="0"/>
          <w:sz w:val="32"/>
          <w:szCs w:val="32"/>
        </w:rPr>
        <w:t>运维</w:t>
      </w:r>
      <w:r w:rsidRPr="00E41873">
        <w:rPr>
          <w:rFonts w:ascii="方正仿宋_GBK" w:eastAsia="方正仿宋_GBK" w:hAnsi="方正仿宋_GBK" w:cs="方正仿宋_GBK" w:hint="eastAsia"/>
          <w:sz w:val="32"/>
          <w:szCs w:val="32"/>
        </w:rPr>
        <w:t>服务中，维修使用的备品备件及易损件应为原厂配件，未经甲方同意不得使用非原厂配件。</w:t>
      </w:r>
    </w:p>
    <w:p w14:paraId="19C787A9"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付款方式</w:t>
      </w:r>
    </w:p>
    <w:p w14:paraId="14F6547C" w14:textId="77777777" w:rsidR="008A0201" w:rsidRPr="00E41873" w:rsidRDefault="00000000">
      <w:pPr>
        <w:pStyle w:val="TOC1"/>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（一）本项目合同总金额为：</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 xml:space="preserve">元，大写： </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 xml:space="preserve"> 元。</w:t>
      </w:r>
    </w:p>
    <w:p w14:paraId="5D0E0E71"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（二）采购的全部货物运到甲方指定地点，经双方确认货物品牌及数量与招标要求和合同约定相一致，甲方收到发票后10个工作日内支付合同价款30%，计：</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元（大写：</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w:t>
      </w:r>
    </w:p>
    <w:p w14:paraId="2D893DAD" w14:textId="3B7025A6"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（三）乙方完成所有工作并通过甲方最终验收后，甲方收到发票10个工作日内支付合同价款65%，不留尾款，计：</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 xml:space="preserve"> 元（大写：</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 xml:space="preserve"> ）。</w:t>
      </w:r>
    </w:p>
    <w:p w14:paraId="5EA04337"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rPr>
      </w:pPr>
      <w:r w:rsidRPr="00E41873">
        <w:rPr>
          <w:rFonts w:ascii="方正仿宋_GBK" w:eastAsia="方正仿宋_GBK" w:hAnsi="方正仿宋_GBK" w:cs="方正仿宋_GBK" w:hint="eastAsia"/>
          <w:sz w:val="32"/>
          <w:szCs w:val="32"/>
        </w:rPr>
        <w:t>（四）运维服务费5%，</w:t>
      </w:r>
      <w:r w:rsidRPr="0070451D">
        <w:rPr>
          <w:rFonts w:ascii="方正仿宋_GBK" w:eastAsia="方正仿宋_GBK" w:hAnsi="方正仿宋_GBK" w:cs="方正仿宋_GBK" w:hint="eastAsia"/>
          <w:sz w:val="32"/>
          <w:szCs w:val="32"/>
        </w:rPr>
        <w:t>系统运维服务期结束后，</w:t>
      </w:r>
      <w:r w:rsidRPr="00E41873">
        <w:rPr>
          <w:rFonts w:ascii="方正仿宋_GBK" w:eastAsia="方正仿宋_GBK" w:hAnsi="方正仿宋_GBK" w:cs="方正仿宋_GBK" w:hint="eastAsia"/>
          <w:sz w:val="32"/>
          <w:szCs w:val="32"/>
        </w:rPr>
        <w:t>甲方收到发票10个工作日内支付至合同金额100%，计：</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元（大</w:t>
      </w:r>
      <w:r w:rsidRPr="00E41873">
        <w:rPr>
          <w:rFonts w:ascii="方正仿宋_GBK" w:eastAsia="方正仿宋_GBK" w:hAnsi="方正仿宋_GBK" w:cs="方正仿宋_GBK" w:hint="eastAsia"/>
          <w:sz w:val="32"/>
          <w:szCs w:val="32"/>
        </w:rPr>
        <w:lastRenderedPageBreak/>
        <w:t>写：</w:t>
      </w:r>
      <w:r w:rsidRPr="00E41873">
        <w:rPr>
          <w:rFonts w:ascii="方正仿宋_GBK" w:eastAsia="方正仿宋_GBK" w:hAnsi="方正仿宋_GBK" w:cs="方正仿宋_GBK" w:hint="eastAsia"/>
          <w:sz w:val="32"/>
          <w:szCs w:val="32"/>
          <w:u w:val="single"/>
        </w:rPr>
        <w:t xml:space="preserve">                 </w:t>
      </w:r>
      <w:r w:rsidRPr="00E41873">
        <w:rPr>
          <w:rFonts w:ascii="方正仿宋_GBK" w:eastAsia="方正仿宋_GBK" w:hAnsi="方正仿宋_GBK" w:cs="方正仿宋_GBK" w:hint="eastAsia"/>
          <w:sz w:val="32"/>
          <w:szCs w:val="32"/>
        </w:rPr>
        <w:t>）。</w:t>
      </w:r>
    </w:p>
    <w:p w14:paraId="73C2825B"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违约责任</w:t>
      </w:r>
    </w:p>
    <w:p w14:paraId="02E9674E"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（一）甲方无正当理由拒验收，造成的时间延后由甲方负责。</w:t>
      </w:r>
    </w:p>
    <w:p w14:paraId="1EA2C70B" w14:textId="2159AC48"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（二）乙方逾期超过5个工作日，乙方应按合同总额每日1%向甲方支付违约金，逾期超过15个工作日的，甲方有权解除本合同，甲方有权解除合同且不支付任何费用，乙方应按本合同总费用的20%向甲方支付违约金。</w:t>
      </w:r>
    </w:p>
    <w:p w14:paraId="6A2D3358"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（三）乙方所提交产品品种、型号、规格、技术参数质量不符合招标文件规定和合同约定及标准的，甲方有权拒收，乙方愿意更换但逾期的，按照本条第（二）款乙方逾期处理。</w:t>
      </w:r>
    </w:p>
    <w:p w14:paraId="682EFE29" w14:textId="08330998"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（四）乙方提供的产品侵犯甲方、甲方人员或第三人其他权利（包括知识产权）的，甲方有权要求乙方妥善解决纠纷并退还甲方已支付的费用，乙方应按本合同总费用的20%向甲方支付违约金。</w:t>
      </w:r>
    </w:p>
    <w:p w14:paraId="6AB3C270"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五）乙方违约后支付的违约金不足以弥补甲方损失的还应当补足。甲方所遭受的损失包括但不限于甲方向权利人支付的赔偿金、因不能继续使用乙方所供系统而需寻求替代性系统支出的费用、因此承担的行政罚款等。</w:t>
      </w:r>
    </w:p>
    <w:p w14:paraId="26C7AC55"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（六）安装过程中，乙方应采取必要的安全防护措施，消除隐患，若造成周边环境破坏、事故责任、人身及财产损失的，由乙方承担所有责任。</w:t>
      </w:r>
    </w:p>
    <w:p w14:paraId="557E2046"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（七）乙方擅自将本合同的部分或全部进行转包或分包的，</w:t>
      </w:r>
      <w:r w:rsidRPr="00E41873">
        <w:rPr>
          <w:rFonts w:ascii="方正仿宋_GBK" w:eastAsia="方正仿宋_GBK" w:hAnsi="方正仿宋_GBK" w:cs="方正仿宋_GBK" w:hint="eastAsia"/>
          <w:sz w:val="32"/>
          <w:szCs w:val="32"/>
        </w:rPr>
        <w:lastRenderedPageBreak/>
        <w:t>甲方有权解除本合同，甲方有权要求乙方支付本合同总价5%的违约金。</w:t>
      </w:r>
    </w:p>
    <w:p w14:paraId="7C9558A5"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（八）乙方擅自将本合同的部分或全部进行转包或分包的，甲方有权解除本合同，甲方有权要求乙方支付本合同总价5%的违约金。</w:t>
      </w:r>
    </w:p>
    <w:p w14:paraId="78ADDE6F"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（九）甲方因向乙方维权而产生的诉讼费、差旅费、律师费、保全费、公证费、鉴定费等均由乙方承担。</w:t>
      </w:r>
    </w:p>
    <w:p w14:paraId="2D1680EB" w14:textId="77777777" w:rsidR="008A0201" w:rsidRPr="00E41873" w:rsidRDefault="00000000" w:rsidP="0070451D">
      <w:pPr>
        <w:spacing w:line="560" w:lineRule="exact"/>
        <w:ind w:firstLineChars="200" w:firstLine="640"/>
        <w:rPr>
          <w:rFonts w:eastAsia="方正仿宋_GBK"/>
        </w:rPr>
      </w:pPr>
      <w:r w:rsidRPr="00E41873">
        <w:rPr>
          <w:rFonts w:ascii="方正仿宋_GBK" w:eastAsia="方正仿宋_GBK" w:hAnsi="方正仿宋_GBK" w:cs="方正仿宋_GBK" w:hint="eastAsia"/>
          <w:sz w:val="32"/>
          <w:szCs w:val="32"/>
        </w:rPr>
        <w:t>（十）如果乙方破产或无清偿能力时，甲方可在任何时候以书面通知乙方终止合同。该终止合同将不损害或影响甲方已经采取或将要采取的补救措施的权利。</w:t>
      </w:r>
    </w:p>
    <w:p w14:paraId="76CFA498"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培训</w:t>
      </w:r>
    </w:p>
    <w:p w14:paraId="7E0D3C66"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乙方对其提供产品的使用和操作应尽培训义务，对甲方提供基本免费培训，使甲方使用人员能够正常操作。</w:t>
      </w:r>
    </w:p>
    <w:p w14:paraId="0246E06D" w14:textId="77777777"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争议解决</w:t>
      </w:r>
    </w:p>
    <w:p w14:paraId="0BA6F8F3"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（一）在合同期内，任何不可抗力因素导致乙方不能如期履行合同，则合同期可延长，延长期不计入逾期，不可抗力因素出现后，应立即通知对方，并出具证明。</w:t>
      </w:r>
    </w:p>
    <w:p w14:paraId="45E8C132" w14:textId="77777777" w:rsidR="008A0201" w:rsidRPr="00E41873" w:rsidRDefault="00000000">
      <w:pPr>
        <w:widowControl w:val="0"/>
        <w:spacing w:line="600" w:lineRule="exact"/>
        <w:ind w:firstLineChars="200" w:firstLine="640"/>
        <w:jc w:val="both"/>
        <w:rPr>
          <w:rFonts w:ascii="方正仿宋_GBK" w:eastAsia="方正仿宋_GBK" w:hAnsi="方正仿宋_GBK" w:cs="方正仿宋_GBK" w:hint="eastAsia"/>
        </w:rPr>
      </w:pPr>
      <w:r w:rsidRPr="00E41873">
        <w:rPr>
          <w:rFonts w:ascii="方正仿宋_GBK" w:eastAsia="方正仿宋_GBK" w:hAnsi="方正仿宋_GBK" w:cs="方正仿宋_GBK" w:hint="eastAsia"/>
          <w:sz w:val="32"/>
          <w:szCs w:val="32"/>
        </w:rPr>
        <w:t>（二）本合同如发生争议由双方协商解决，协商不成向甲方所在人民法院提请诉讼。</w:t>
      </w:r>
    </w:p>
    <w:p w14:paraId="295A2F7E" w14:textId="2903D1FB" w:rsidR="008A0201" w:rsidRPr="00E41873" w:rsidRDefault="00000000">
      <w:pPr>
        <w:numPr>
          <w:ilvl w:val="0"/>
          <w:numId w:val="7"/>
        </w:numPr>
        <w:spacing w:line="600" w:lineRule="exact"/>
        <w:ind w:left="0" w:firstLine="0"/>
        <w:jc w:val="both"/>
        <w:rPr>
          <w:rFonts w:ascii="方正仿宋_GBK" w:eastAsia="方正仿宋_GBK" w:hAnsi="方正仿宋_GBK" w:cs="方正仿宋_GBK" w:hint="eastAsia"/>
          <w:b/>
          <w:snapToGrid w:val="0"/>
          <w:sz w:val="32"/>
          <w:szCs w:val="32"/>
        </w:rPr>
      </w:pPr>
      <w:r w:rsidRPr="00E41873">
        <w:rPr>
          <w:rFonts w:ascii="方正仿宋_GBK" w:eastAsia="方正仿宋_GBK" w:hAnsi="方正仿宋_GBK" w:cs="方正仿宋_GBK" w:hint="eastAsia"/>
          <w:b/>
          <w:snapToGrid w:val="0"/>
          <w:sz w:val="32"/>
          <w:szCs w:val="32"/>
        </w:rPr>
        <w:t>其他</w:t>
      </w:r>
    </w:p>
    <w:p w14:paraId="7650B176" w14:textId="129B41C9"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（一）招标文件及其补遗文件、投标文件和承诺是本合同不可分割的部分。</w:t>
      </w:r>
    </w:p>
    <w:p w14:paraId="4A33965F" w14:textId="77777777" w:rsidR="008A0201" w:rsidRPr="00E41873" w:rsidRDefault="00000000" w:rsidP="0070451D">
      <w:pPr>
        <w:widowControl w:val="0"/>
        <w:spacing w:line="560" w:lineRule="exact"/>
        <w:ind w:firstLineChars="200" w:firstLine="640"/>
        <w:jc w:val="both"/>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（二）本合同一式4份， 甲方3份，乙方1份，经双方</w:t>
      </w:r>
      <w:r w:rsidRPr="00E41873">
        <w:rPr>
          <w:rFonts w:ascii="方正仿宋_GBK" w:eastAsia="方正仿宋_GBK" w:hAnsi="方正仿宋_GBK" w:cs="方正仿宋_GBK" w:hint="eastAsia"/>
          <w:sz w:val="32"/>
          <w:szCs w:val="32"/>
        </w:rPr>
        <w:lastRenderedPageBreak/>
        <w:t>签字盖章后生效，具备同等法律效力。</w:t>
      </w:r>
    </w:p>
    <w:p w14:paraId="673353D2" w14:textId="77777777" w:rsidR="008A0201" w:rsidRPr="0070451D" w:rsidRDefault="00000000" w:rsidP="0070451D">
      <w:pPr>
        <w:numPr>
          <w:ilvl w:val="0"/>
          <w:numId w:val="7"/>
        </w:numPr>
        <w:spacing w:line="560" w:lineRule="exact"/>
        <w:rPr>
          <w:rFonts w:ascii="方正仿宋_GBK" w:eastAsia="方正仿宋_GBK" w:hAnsi="方正仿宋_GBK" w:cs="方正仿宋_GBK"/>
          <w:b/>
          <w:bCs/>
          <w:sz w:val="32"/>
          <w:szCs w:val="32"/>
        </w:rPr>
      </w:pPr>
      <w:r w:rsidRPr="0070451D">
        <w:rPr>
          <w:rFonts w:ascii="方正仿宋_GBK" w:eastAsia="方正仿宋_GBK" w:hAnsi="方正仿宋_GBK" w:cs="方正仿宋_GBK" w:hint="eastAsia"/>
          <w:b/>
          <w:bCs/>
          <w:sz w:val="32"/>
          <w:szCs w:val="32"/>
        </w:rPr>
        <w:t>通知与送达</w:t>
      </w:r>
    </w:p>
    <w:p w14:paraId="04E3610D" w14:textId="77777777" w:rsidR="008A0201" w:rsidRPr="00E41873" w:rsidRDefault="00000000" w:rsidP="0070451D">
      <w:pPr>
        <w:numPr>
          <w:ilvl w:val="0"/>
          <w:numId w:val="8"/>
        </w:numPr>
        <w:spacing w:line="56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根据本合同需要发出的全部通知以及双方的文件往来及与本合同有关的通知和要求等，必须用书面形式，可采用当面送交（书信、传真、电报、当面送交等方式）传递。以上方式无法送达的，方可采取公告送达的方式。双方的送达信息以签章处信息为准。</w:t>
      </w:r>
    </w:p>
    <w:p w14:paraId="43F0DADF" w14:textId="77777777" w:rsidR="008A0201" w:rsidRPr="0070451D" w:rsidRDefault="00000000" w:rsidP="0070451D">
      <w:pPr>
        <w:numPr>
          <w:ilvl w:val="0"/>
          <w:numId w:val="8"/>
        </w:numPr>
        <w:spacing w:line="560" w:lineRule="exact"/>
        <w:ind w:firstLineChars="200" w:firstLine="640"/>
        <w:rPr>
          <w:rFonts w:ascii="方正仿宋_GBK" w:eastAsia="方正仿宋_GBK" w:hAnsi="方正仿宋_GBK" w:cs="方正仿宋_GBK" w:hint="eastAsia"/>
          <w:sz w:val="32"/>
          <w:szCs w:val="32"/>
        </w:rPr>
      </w:pPr>
      <w:r w:rsidRPr="0070451D">
        <w:rPr>
          <w:rFonts w:ascii="方正仿宋_GBK" w:eastAsia="方正仿宋_GBK" w:hAnsi="方正仿宋_GBK" w:cs="方正仿宋_GBK" w:hint="eastAsia"/>
          <w:sz w:val="32"/>
          <w:szCs w:val="32"/>
        </w:rPr>
        <w:t>通过</w:t>
      </w:r>
      <w:r w:rsidRPr="00E41873">
        <w:rPr>
          <w:rFonts w:ascii="方正仿宋_GBK" w:eastAsia="方正仿宋_GBK" w:hAnsi="方正仿宋_GBK" w:cs="方正仿宋_GBK" w:hint="eastAsia"/>
          <w:sz w:val="32"/>
          <w:szCs w:val="32"/>
        </w:rPr>
        <w:t>约定</w:t>
      </w:r>
      <w:r w:rsidRPr="0070451D">
        <w:rPr>
          <w:rFonts w:ascii="方正仿宋_GBK" w:eastAsia="方正仿宋_GBK" w:hAnsi="方正仿宋_GBK" w:cs="方正仿宋_GBK" w:hint="eastAsia"/>
          <w:sz w:val="32"/>
          <w:szCs w:val="32"/>
        </w:rPr>
        <w:t>方式送达的，无论对方是否回复：以传真方式送达的，该文件上标明的传输日后的第一个工作日视为送达；以面呈方式送达的，对方代表签收后视为送达；以书信、快递方式送达的，投邮后七十二小时视为送达（须提供邮寄凭证）；以电子邮件方式送达的，发出电子邮件之日视为送达。</w:t>
      </w:r>
    </w:p>
    <w:p w14:paraId="21E705D9" w14:textId="77777777" w:rsidR="008A0201" w:rsidRPr="00E41873" w:rsidRDefault="00000000" w:rsidP="0070451D">
      <w:pPr>
        <w:numPr>
          <w:ilvl w:val="0"/>
          <w:numId w:val="8"/>
        </w:numPr>
        <w:spacing w:line="56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一方变更前款所述信息的，应自变更之日起三日内，以书面形式通知对方；否则，由未通知方承担由此产生的全部责任，且双方所确认的联系人、联系电话、送达地址仍视为有效。</w:t>
      </w:r>
    </w:p>
    <w:p w14:paraId="6FE18303" w14:textId="77777777" w:rsidR="008A0201" w:rsidRPr="00E41873" w:rsidRDefault="00000000" w:rsidP="0070451D">
      <w:pPr>
        <w:numPr>
          <w:ilvl w:val="0"/>
          <w:numId w:val="8"/>
        </w:numPr>
        <w:spacing w:line="56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双方确认的上述联系人、联系电话、送达地址适用范围包括但不限于各方非诉时各类通知、协议等文件以及就合同发生诉讼（或仲裁）纠纷时人民法院或仲裁机构进行的相关文件和法律文书的送达；人民法院或仲裁机构依据各方上述联系人、联系电话、送达地址进行送达时可直接邮寄送达，即使当事人未能收到法院或仲裁机构邮寄送达的文书，也应当视为成功送达。</w:t>
      </w:r>
    </w:p>
    <w:p w14:paraId="1BF0F471" w14:textId="77777777" w:rsidR="008A0201" w:rsidRPr="00E41873" w:rsidRDefault="00000000" w:rsidP="0070451D">
      <w:pPr>
        <w:numPr>
          <w:ilvl w:val="0"/>
          <w:numId w:val="8"/>
        </w:numPr>
        <w:spacing w:line="560" w:lineRule="exact"/>
        <w:ind w:firstLineChars="200" w:firstLine="640"/>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lastRenderedPageBreak/>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14:paraId="352A76D3" w14:textId="77777777" w:rsidR="008A0201" w:rsidRPr="00E41873" w:rsidRDefault="00000000">
      <w:pPr>
        <w:numPr>
          <w:ilvl w:val="255"/>
          <w:numId w:val="0"/>
        </w:num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（以下无正文）</w:t>
      </w:r>
    </w:p>
    <w:p w14:paraId="47A9FCB7" w14:textId="77777777" w:rsidR="00E41873" w:rsidRPr="00E41873" w:rsidRDefault="00E41873" w:rsidP="00E41873">
      <w:pPr>
        <w:pStyle w:val="Default"/>
      </w:pPr>
    </w:p>
    <w:p w14:paraId="58CCC729" w14:textId="77777777" w:rsidR="00E41873" w:rsidRPr="00E41873" w:rsidRDefault="00E41873" w:rsidP="00E41873">
      <w:pPr>
        <w:pStyle w:val="Default"/>
      </w:pPr>
    </w:p>
    <w:p w14:paraId="2F8EC618" w14:textId="77777777" w:rsidR="00E41873" w:rsidRPr="0070451D" w:rsidRDefault="00E41873" w:rsidP="0070451D">
      <w:pPr>
        <w:pStyle w:val="Default"/>
        <w:rPr>
          <w:rFonts w:hint="eastAsia"/>
        </w:rPr>
      </w:pPr>
    </w:p>
    <w:p w14:paraId="2CB6CABD"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甲方：                    乙方：</w:t>
      </w:r>
    </w:p>
    <w:p w14:paraId="4E64A6AE"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地址：                    地址：</w:t>
      </w:r>
    </w:p>
    <w:p w14:paraId="4DB4E752"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 xml:space="preserve">电话：                    电话：                     </w:t>
      </w:r>
    </w:p>
    <w:p w14:paraId="04304B7A" w14:textId="0D757B8E"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联系人：                  联系人：</w:t>
      </w:r>
    </w:p>
    <w:p w14:paraId="5673BC14"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授权代表：                授权代表：</w:t>
      </w:r>
    </w:p>
    <w:p w14:paraId="5B60D823"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税号：                    开户银行：</w:t>
      </w:r>
    </w:p>
    <w:p w14:paraId="69248858" w14:textId="150EE9F8"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 xml:space="preserve">                          账号：</w:t>
      </w:r>
    </w:p>
    <w:p w14:paraId="4604A13D" w14:textId="78328676" w:rsidR="008A0201" w:rsidRPr="00E41873" w:rsidRDefault="008A0201" w:rsidP="0070451D">
      <w:pPr>
        <w:spacing w:line="600" w:lineRule="exact"/>
        <w:ind w:firstLineChars="1300" w:firstLine="4160"/>
        <w:rPr>
          <w:rFonts w:ascii="方正仿宋_GBK" w:eastAsia="方正仿宋_GBK" w:hAnsi="方正仿宋_GBK" w:cs="方正仿宋_GBK" w:hint="eastAsia"/>
          <w:sz w:val="32"/>
          <w:szCs w:val="32"/>
        </w:rPr>
      </w:pPr>
    </w:p>
    <w:p w14:paraId="76F3255B" w14:textId="77777777" w:rsidR="008A0201" w:rsidRPr="00E41873" w:rsidRDefault="008A0201">
      <w:pPr>
        <w:spacing w:line="600" w:lineRule="exact"/>
        <w:rPr>
          <w:rFonts w:ascii="方正仿宋_GBK" w:eastAsia="方正仿宋_GBK" w:hAnsi="方正仿宋_GBK" w:cs="方正仿宋_GBK" w:hint="eastAsia"/>
          <w:sz w:val="32"/>
          <w:szCs w:val="32"/>
        </w:rPr>
      </w:pPr>
    </w:p>
    <w:p w14:paraId="23C7B97F" w14:textId="77777777" w:rsidR="008A0201" w:rsidRPr="00E41873" w:rsidRDefault="00000000">
      <w:pPr>
        <w:spacing w:line="600" w:lineRule="exact"/>
        <w:rPr>
          <w:rFonts w:ascii="方正仿宋_GBK" w:eastAsia="方正仿宋_GBK" w:hAnsi="方正仿宋_GBK" w:cs="方正仿宋_GBK" w:hint="eastAsia"/>
          <w:sz w:val="32"/>
          <w:szCs w:val="32"/>
        </w:rPr>
      </w:pPr>
      <w:r w:rsidRPr="00E41873">
        <w:rPr>
          <w:rFonts w:ascii="方正仿宋_GBK" w:eastAsia="方正仿宋_GBK" w:hAnsi="方正仿宋_GBK" w:cs="方正仿宋_GBK" w:hint="eastAsia"/>
          <w:sz w:val="32"/>
          <w:szCs w:val="32"/>
        </w:rPr>
        <w:t xml:space="preserve">签约时间：     年    月    日   </w:t>
      </w:r>
    </w:p>
    <w:p w14:paraId="7FE1DBC8" w14:textId="77777777" w:rsidR="008A0201" w:rsidRPr="00E41873" w:rsidRDefault="008A0201">
      <w:pPr>
        <w:pStyle w:val="1"/>
        <w:numPr>
          <w:ilvl w:val="0"/>
          <w:numId w:val="0"/>
        </w:numPr>
        <w:jc w:val="center"/>
        <w:rPr>
          <w:rFonts w:hint="eastAsia"/>
        </w:rPr>
        <w:sectPr w:rsidR="008A0201" w:rsidRPr="00E41873">
          <w:type w:val="continuous"/>
          <w:pgSz w:w="11906" w:h="16838"/>
          <w:pgMar w:top="1701" w:right="1587" w:bottom="1474" w:left="1587" w:header="851" w:footer="992" w:gutter="0"/>
          <w:pgNumType w:start="1"/>
          <w:cols w:space="0"/>
          <w:docGrid w:type="lines" w:linePitch="333"/>
        </w:sectPr>
      </w:pPr>
    </w:p>
    <w:p w14:paraId="68F8B9DD" w14:textId="77777777" w:rsidR="008A0201" w:rsidRPr="00E41873" w:rsidRDefault="00000000">
      <w:pPr>
        <w:pStyle w:val="1"/>
        <w:numPr>
          <w:ilvl w:val="0"/>
          <w:numId w:val="0"/>
        </w:numPr>
        <w:jc w:val="center"/>
        <w:rPr>
          <w:rFonts w:hint="eastAsia"/>
        </w:rPr>
      </w:pPr>
      <w:r w:rsidRPr="00E41873">
        <w:rPr>
          <w:rFonts w:hint="eastAsia"/>
        </w:rPr>
        <w:lastRenderedPageBreak/>
        <w:t>第四章  投标文件格式</w:t>
      </w:r>
    </w:p>
    <w:p w14:paraId="6AF96855" w14:textId="77777777" w:rsidR="008A0201" w:rsidRPr="00E41873" w:rsidRDefault="008A0201">
      <w:pPr>
        <w:pStyle w:val="TOC1"/>
        <w:ind w:leftChars="200" w:left="480" w:firstLineChars="0" w:firstLine="0"/>
        <w:rPr>
          <w:rFonts w:hint="eastAsia"/>
        </w:rPr>
      </w:pPr>
    </w:p>
    <w:p w14:paraId="15A08010" w14:textId="77777777" w:rsidR="008A0201" w:rsidRPr="00E41873" w:rsidRDefault="008A0201">
      <w:pPr>
        <w:rPr>
          <w:rFonts w:hint="eastAsia"/>
        </w:rPr>
      </w:pPr>
    </w:p>
    <w:p w14:paraId="5CAE8DD1" w14:textId="77777777" w:rsidR="008A0201" w:rsidRPr="00E41873" w:rsidRDefault="00000000">
      <w:pPr>
        <w:rPr>
          <w:rFonts w:hint="eastAsia"/>
        </w:rPr>
      </w:pPr>
      <w:r w:rsidRPr="00E41873">
        <w:rPr>
          <w:rFonts w:hint="eastAsia"/>
        </w:rPr>
        <w:br w:type="page"/>
      </w:r>
    </w:p>
    <w:p w14:paraId="61CD1442" w14:textId="77777777" w:rsidR="008A0201" w:rsidRPr="0070451D" w:rsidRDefault="00000000">
      <w:pPr>
        <w:spacing w:line="600" w:lineRule="exact"/>
        <w:jc w:val="center"/>
        <w:rPr>
          <w:rFonts w:ascii="Times New Roman" w:eastAsia="方正小标宋_GBK" w:hAnsi="Times New Roman" w:cs="Times New Roman"/>
          <w:sz w:val="36"/>
          <w:szCs w:val="36"/>
        </w:rPr>
      </w:pPr>
      <w:r w:rsidRPr="0070451D">
        <w:rPr>
          <w:rFonts w:ascii="Times New Roman" w:eastAsia="方正小标宋_GBK" w:hAnsi="Times New Roman" w:cs="Times New Roman" w:hint="eastAsia"/>
          <w:sz w:val="36"/>
          <w:szCs w:val="36"/>
        </w:rPr>
        <w:lastRenderedPageBreak/>
        <w:t>封</w:t>
      </w:r>
      <w:r w:rsidRPr="0070451D">
        <w:rPr>
          <w:rFonts w:ascii="Times New Roman" w:eastAsia="方正小标宋_GBK" w:hAnsi="Times New Roman" w:cs="Times New Roman"/>
          <w:sz w:val="36"/>
          <w:szCs w:val="36"/>
        </w:rPr>
        <w:t xml:space="preserve">  </w:t>
      </w:r>
      <w:r w:rsidRPr="0070451D">
        <w:rPr>
          <w:rFonts w:ascii="Times New Roman" w:eastAsia="方正小标宋_GBK" w:hAnsi="Times New Roman" w:cs="Times New Roman" w:hint="eastAsia"/>
          <w:sz w:val="36"/>
          <w:szCs w:val="36"/>
        </w:rPr>
        <w:t>面</w:t>
      </w:r>
    </w:p>
    <w:p w14:paraId="75D9DD89" w14:textId="77777777" w:rsidR="008A0201" w:rsidRPr="0070451D" w:rsidRDefault="008A0201">
      <w:pPr>
        <w:spacing w:line="600" w:lineRule="exact"/>
        <w:jc w:val="center"/>
        <w:rPr>
          <w:rFonts w:ascii="Times New Roman" w:eastAsia="方正小标宋_GBK" w:hAnsi="Times New Roman" w:cs="Times New Roman"/>
          <w:sz w:val="44"/>
          <w:szCs w:val="44"/>
        </w:rPr>
      </w:pPr>
    </w:p>
    <w:p w14:paraId="2AE46822" w14:textId="77777777" w:rsidR="008A0201" w:rsidRPr="0070451D" w:rsidRDefault="008A0201">
      <w:pPr>
        <w:spacing w:line="600" w:lineRule="exact"/>
        <w:jc w:val="center"/>
        <w:rPr>
          <w:rFonts w:ascii="Times New Roman" w:eastAsia="方正小标宋_GBK" w:hAnsi="Times New Roman" w:cs="Times New Roman"/>
          <w:sz w:val="44"/>
          <w:szCs w:val="44"/>
        </w:rPr>
      </w:pPr>
    </w:p>
    <w:p w14:paraId="5DACF2F5" w14:textId="77777777" w:rsidR="008A0201" w:rsidRPr="0070451D" w:rsidRDefault="008A0201">
      <w:pPr>
        <w:spacing w:line="600" w:lineRule="exact"/>
        <w:jc w:val="both"/>
        <w:rPr>
          <w:rFonts w:ascii="Times New Roman" w:eastAsia="方正小标宋_GBK" w:hAnsi="Times New Roman" w:cs="Times New Roman"/>
          <w:spacing w:val="-20"/>
          <w:sz w:val="44"/>
          <w:szCs w:val="44"/>
        </w:rPr>
      </w:pPr>
    </w:p>
    <w:p w14:paraId="6410933F" w14:textId="77777777" w:rsidR="008A0201" w:rsidRPr="0070451D" w:rsidRDefault="00000000">
      <w:pPr>
        <w:spacing w:line="700" w:lineRule="exact"/>
        <w:jc w:val="center"/>
        <w:rPr>
          <w:rFonts w:ascii="Times New Roman" w:eastAsia="方正小标宋_GBK" w:hAnsi="Times New Roman" w:cs="Times New Roman"/>
          <w:spacing w:val="-20"/>
          <w:sz w:val="44"/>
          <w:szCs w:val="44"/>
        </w:rPr>
      </w:pPr>
      <w:r w:rsidRPr="0070451D">
        <w:rPr>
          <w:rFonts w:ascii="Times New Roman" w:eastAsia="方正小标宋_GBK" w:hAnsi="Times New Roman" w:cs="Times New Roman" w:hint="eastAsia"/>
          <w:spacing w:val="-20"/>
          <w:sz w:val="44"/>
          <w:szCs w:val="44"/>
        </w:rPr>
        <w:t>重庆设计集团有限公司市政设计研究院</w:t>
      </w:r>
    </w:p>
    <w:p w14:paraId="596B409D" w14:textId="77777777" w:rsidR="008A0201" w:rsidRPr="00E41873" w:rsidRDefault="00000000">
      <w:pPr>
        <w:spacing w:line="700" w:lineRule="exact"/>
        <w:jc w:val="center"/>
        <w:rPr>
          <w:rFonts w:ascii="Times New Roman" w:eastAsia="方正小标宋_GBK" w:hAnsi="Times New Roman" w:cs="Times New Roman"/>
          <w:sz w:val="44"/>
          <w:szCs w:val="44"/>
        </w:rPr>
      </w:pPr>
      <w:r w:rsidRPr="00E41873">
        <w:rPr>
          <w:rFonts w:ascii="方正小标宋_GBK" w:eastAsia="方正小标宋_GBK" w:hAnsi="方正小标宋_GBK" w:cs="方正小标宋_GBK" w:hint="eastAsia"/>
          <w:sz w:val="44"/>
          <w:szCs w:val="44"/>
        </w:rPr>
        <w:t>智慧市政运</w:t>
      </w:r>
      <w:proofErr w:type="gramStart"/>
      <w:r w:rsidRPr="00E41873">
        <w:rPr>
          <w:rFonts w:ascii="方正小标宋_GBK" w:eastAsia="方正小标宋_GBK" w:hAnsi="方正小标宋_GBK" w:cs="方正小标宋_GBK" w:hint="eastAsia"/>
          <w:sz w:val="44"/>
          <w:szCs w:val="44"/>
        </w:rPr>
        <w:t>维管理</w:t>
      </w:r>
      <w:proofErr w:type="gramEnd"/>
      <w:r w:rsidRPr="00E41873">
        <w:rPr>
          <w:rFonts w:ascii="方正小标宋_GBK" w:eastAsia="方正小标宋_GBK" w:hAnsi="方正小标宋_GBK" w:cs="方正小标宋_GBK" w:hint="eastAsia"/>
          <w:sz w:val="44"/>
          <w:szCs w:val="44"/>
        </w:rPr>
        <w:t>平台成品软件（数据采集）服务采购</w:t>
      </w:r>
    </w:p>
    <w:p w14:paraId="753B4906"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0023C7B1"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67559A2B"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4EA89FA4" w14:textId="77777777" w:rsidR="008A0201" w:rsidRPr="00E41873" w:rsidRDefault="008A0201">
      <w:pPr>
        <w:spacing w:line="600" w:lineRule="exact"/>
        <w:jc w:val="center"/>
        <w:rPr>
          <w:rFonts w:ascii="Times New Roman" w:eastAsia="方正小标宋_GBK" w:hAnsi="Times New Roman" w:cs="Times New Roman"/>
          <w:sz w:val="72"/>
          <w:szCs w:val="72"/>
        </w:rPr>
      </w:pPr>
    </w:p>
    <w:p w14:paraId="3ECC2D90" w14:textId="77777777" w:rsidR="008A0201" w:rsidRPr="00E41873" w:rsidRDefault="00000000">
      <w:pPr>
        <w:spacing w:line="720" w:lineRule="exact"/>
        <w:jc w:val="center"/>
        <w:rPr>
          <w:rFonts w:ascii="Times New Roman" w:eastAsia="方正小标宋_GBK" w:hAnsi="Times New Roman" w:cs="Times New Roman"/>
          <w:sz w:val="72"/>
          <w:szCs w:val="72"/>
        </w:rPr>
      </w:pPr>
      <w:r w:rsidRPr="00E41873">
        <w:rPr>
          <w:rFonts w:ascii="Times New Roman" w:eastAsia="方正小标宋_GBK" w:hAnsi="Times New Roman" w:cs="Times New Roman"/>
          <w:sz w:val="72"/>
          <w:szCs w:val="72"/>
        </w:rPr>
        <w:t>投标文件</w:t>
      </w:r>
    </w:p>
    <w:p w14:paraId="5AD5861A"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003AFFF0"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357B75EE" w14:textId="77777777" w:rsidR="008A0201" w:rsidRPr="00E41873" w:rsidRDefault="008A0201">
      <w:pPr>
        <w:spacing w:line="600" w:lineRule="exact"/>
        <w:jc w:val="both"/>
        <w:rPr>
          <w:rFonts w:ascii="Times New Roman" w:eastAsia="方正小标宋_GBK" w:hAnsi="Times New Roman" w:cs="Times New Roman"/>
          <w:sz w:val="44"/>
          <w:szCs w:val="44"/>
        </w:rPr>
      </w:pPr>
    </w:p>
    <w:p w14:paraId="57085928"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4CDC216A"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6213093A" w14:textId="77777777" w:rsidR="008A0201" w:rsidRPr="00E41873" w:rsidRDefault="008A0201">
      <w:pPr>
        <w:spacing w:line="600" w:lineRule="exact"/>
        <w:jc w:val="center"/>
        <w:rPr>
          <w:rFonts w:ascii="Times New Roman" w:eastAsia="方正小标宋_GBK" w:hAnsi="Times New Roman" w:cs="Times New Roman"/>
          <w:sz w:val="44"/>
          <w:szCs w:val="44"/>
        </w:rPr>
      </w:pPr>
    </w:p>
    <w:p w14:paraId="4F7C7C3E" w14:textId="77777777" w:rsidR="008A0201" w:rsidRPr="00E41873" w:rsidRDefault="008A0201">
      <w:pPr>
        <w:pStyle w:val="TOC1"/>
        <w:ind w:firstLine="240"/>
        <w:rPr>
          <w:rFonts w:hint="eastAsia"/>
        </w:rPr>
      </w:pPr>
    </w:p>
    <w:p w14:paraId="24A70FE9" w14:textId="77777777" w:rsidR="008A0201" w:rsidRPr="00E41873" w:rsidRDefault="008A0201">
      <w:pPr>
        <w:rPr>
          <w:rFonts w:hint="eastAsia"/>
        </w:rPr>
      </w:pPr>
    </w:p>
    <w:p w14:paraId="2F49378D" w14:textId="77777777" w:rsidR="008A0201" w:rsidRPr="00E41873" w:rsidRDefault="008A0201">
      <w:pPr>
        <w:rPr>
          <w:rFonts w:hint="eastAsia"/>
        </w:rPr>
      </w:pPr>
    </w:p>
    <w:p w14:paraId="13BE3B21" w14:textId="77777777" w:rsidR="008A0201" w:rsidRPr="0070451D" w:rsidRDefault="00000000">
      <w:pPr>
        <w:spacing w:line="600" w:lineRule="exact"/>
        <w:rPr>
          <w:rFonts w:ascii="Times New Roman" w:eastAsia="方正仿宋_GBK" w:hAnsi="Times New Roman" w:cs="Times New Roman"/>
          <w:snapToGrid w:val="0"/>
          <w:sz w:val="32"/>
          <w:szCs w:val="32"/>
        </w:rPr>
      </w:pPr>
      <w:r w:rsidRPr="0070451D">
        <w:rPr>
          <w:rFonts w:ascii="Times New Roman" w:eastAsia="方正仿宋_GBK" w:hAnsi="Times New Roman" w:cs="Times New Roman" w:hint="eastAsia"/>
          <w:snapToGrid w:val="0"/>
          <w:sz w:val="32"/>
          <w:szCs w:val="32"/>
        </w:rPr>
        <w:t>投标人名称：</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snapToGrid w:val="0"/>
          <w:sz w:val="32"/>
          <w:szCs w:val="32"/>
        </w:rPr>
        <w:t xml:space="preserve">        </w:t>
      </w:r>
    </w:p>
    <w:p w14:paraId="5F7BB2E8" w14:textId="77777777" w:rsidR="008A0201" w:rsidRPr="0070451D" w:rsidRDefault="00000000">
      <w:pPr>
        <w:spacing w:line="600" w:lineRule="exact"/>
        <w:jc w:val="center"/>
        <w:rPr>
          <w:rFonts w:ascii="Times New Roman" w:eastAsia="方正仿宋_GBK" w:hAnsi="Times New Roman" w:cs="Times New Roman"/>
          <w:snapToGrid w:val="0"/>
          <w:sz w:val="32"/>
          <w:szCs w:val="32"/>
        </w:rPr>
      </w:pPr>
      <w:r w:rsidRPr="0070451D">
        <w:rPr>
          <w:rFonts w:ascii="Times New Roman" w:eastAsia="方正仿宋_GBK" w:hAnsi="Times New Roman" w:cs="Times New Roman"/>
          <w:snapToGrid w:val="0"/>
          <w:sz w:val="32"/>
          <w:szCs w:val="32"/>
          <w:u w:val="single"/>
        </w:rPr>
        <w:t>2025</w:t>
      </w:r>
      <w:r w:rsidRPr="0070451D">
        <w:rPr>
          <w:rFonts w:ascii="Times New Roman" w:eastAsia="方正仿宋_GBK" w:hAnsi="Times New Roman" w:cs="Times New Roman" w:hint="eastAsia"/>
          <w:snapToGrid w:val="0"/>
          <w:sz w:val="32"/>
          <w:szCs w:val="32"/>
        </w:rPr>
        <w:t>年</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月</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日</w:t>
      </w:r>
    </w:p>
    <w:p w14:paraId="0F00B641" w14:textId="77777777"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仿宋_GBK" w:hAnsi="Times New Roman" w:cs="Times New Roman"/>
          <w:snapToGrid w:val="0"/>
          <w:sz w:val="32"/>
          <w:szCs w:val="32"/>
        </w:rPr>
      </w:pPr>
      <w:r w:rsidRPr="0070451D">
        <w:rPr>
          <w:rFonts w:ascii="Times New Roman" w:eastAsia="方正小标宋_GBK" w:hAnsi="Times New Roman" w:cs="Times New Roman" w:hint="eastAsia"/>
          <w:b/>
          <w:bCs/>
          <w:kern w:val="2"/>
          <w:sz w:val="36"/>
          <w:szCs w:val="36"/>
        </w:rPr>
        <w:lastRenderedPageBreak/>
        <w:t>目录</w:t>
      </w:r>
    </w:p>
    <w:p w14:paraId="442691F2" w14:textId="77777777" w:rsidR="008A0201" w:rsidRPr="00E41873" w:rsidRDefault="008A0201">
      <w:p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p>
    <w:p w14:paraId="77ED33F8" w14:textId="77777777"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投标函及分项报价表；</w:t>
      </w:r>
    </w:p>
    <w:p w14:paraId="1F61C5C0" w14:textId="455D65FC"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法定代表人资格证明书、法定代表人授权委托书及身份证复印件（格式）、养老保险证明（复印件）；</w:t>
      </w:r>
      <w:r w:rsidRPr="00E41873">
        <w:rPr>
          <w:rFonts w:ascii="Times New Roman" w:eastAsia="方正仿宋_GBK" w:hAnsi="Times New Roman" w:cs="Times New Roman" w:hint="eastAsia"/>
          <w:sz w:val="32"/>
          <w:szCs w:val="32"/>
        </w:rPr>
        <w:t xml:space="preserve"> </w:t>
      </w:r>
    </w:p>
    <w:p w14:paraId="15AD51A9" w14:textId="77777777"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企业基本信息表；（格式）</w:t>
      </w:r>
    </w:p>
    <w:p w14:paraId="633E3943" w14:textId="77777777"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资格审查资料；</w:t>
      </w:r>
    </w:p>
    <w:p w14:paraId="4A005595" w14:textId="2B1E5DF9"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与</w:t>
      </w:r>
      <w:r w:rsidRPr="00E41873">
        <w:rPr>
          <w:rFonts w:ascii="Times New Roman" w:eastAsia="方正仿宋_GBK" w:hAnsi="Times New Roman" w:cs="Times New Roman" w:hint="eastAsia"/>
          <w:sz w:val="32"/>
          <w:szCs w:val="32"/>
        </w:rPr>
        <w:t>采购人</w:t>
      </w:r>
      <w:r w:rsidRPr="00E41873">
        <w:rPr>
          <w:rFonts w:ascii="Times New Roman" w:eastAsia="方正仿宋_GBK" w:hAnsi="Times New Roman" w:cs="Times New Roman"/>
          <w:sz w:val="32"/>
          <w:szCs w:val="32"/>
        </w:rPr>
        <w:t>员工不存在利益关联的承诺书；</w:t>
      </w:r>
      <w:r w:rsidRPr="00E41873">
        <w:rPr>
          <w:rFonts w:ascii="Times New Roman" w:eastAsia="方正仿宋_GBK" w:hAnsi="Times New Roman" w:cs="Times New Roman" w:hint="eastAsia"/>
          <w:sz w:val="32"/>
          <w:szCs w:val="32"/>
        </w:rPr>
        <w:t>（格式）</w:t>
      </w:r>
    </w:p>
    <w:p w14:paraId="3CD45E68" w14:textId="77777777" w:rsidR="008A0201" w:rsidRPr="00E41873" w:rsidRDefault="00000000">
      <w:pPr>
        <w:numPr>
          <w:ilvl w:val="0"/>
          <w:numId w:val="9"/>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rPr>
        <w:t>其它</w:t>
      </w:r>
      <w:r w:rsidRPr="00E41873">
        <w:rPr>
          <w:rFonts w:ascii="Times New Roman" w:eastAsia="方正仿宋_GBK" w:hAnsi="Times New Roman" w:cs="Times New Roman" w:hint="eastAsia"/>
          <w:sz w:val="32"/>
          <w:szCs w:val="32"/>
        </w:rPr>
        <w:t>(</w:t>
      </w:r>
      <w:r w:rsidRPr="00E41873">
        <w:rPr>
          <w:rFonts w:ascii="Times New Roman" w:eastAsia="方正仿宋_GBK" w:hAnsi="Times New Roman" w:cs="Times New Roman" w:hint="eastAsia"/>
          <w:sz w:val="32"/>
          <w:szCs w:val="32"/>
        </w:rPr>
        <w:t>采购文件中要求的其他资料或投标方认为有必要提交的其他资料</w:t>
      </w:r>
      <w:r w:rsidRPr="00E41873">
        <w:rPr>
          <w:rFonts w:ascii="Times New Roman" w:eastAsia="方正仿宋_GBK" w:hAnsi="Times New Roman" w:cs="Times New Roman" w:hint="eastAsia"/>
          <w:sz w:val="32"/>
          <w:szCs w:val="32"/>
        </w:rPr>
        <w:t>)</w:t>
      </w:r>
      <w:r w:rsidRPr="00E41873">
        <w:rPr>
          <w:rFonts w:ascii="Times New Roman" w:eastAsia="方正仿宋_GBK" w:hAnsi="Times New Roman" w:cs="Times New Roman" w:hint="eastAsia"/>
          <w:sz w:val="32"/>
          <w:szCs w:val="32"/>
        </w:rPr>
        <w:t>。</w:t>
      </w:r>
    </w:p>
    <w:p w14:paraId="0674411C" w14:textId="77777777" w:rsidR="008A0201" w:rsidRPr="00E41873" w:rsidRDefault="008A0201">
      <w:pPr>
        <w:autoSpaceDE w:val="0"/>
        <w:autoSpaceDN w:val="0"/>
        <w:adjustRightInd w:val="0"/>
        <w:snapToGrid w:val="0"/>
        <w:spacing w:line="600" w:lineRule="exact"/>
        <w:rPr>
          <w:rFonts w:ascii="Times New Roman" w:eastAsia="方正仿宋_GBK" w:hAnsi="Times New Roman" w:cs="Times New Roman"/>
          <w:sz w:val="32"/>
          <w:szCs w:val="32"/>
        </w:rPr>
      </w:pPr>
    </w:p>
    <w:p w14:paraId="1EB0AC20" w14:textId="77777777"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sidRPr="0070451D">
        <w:rPr>
          <w:rFonts w:ascii="Times New Roman" w:eastAsia="方正小标宋_GBK" w:hAnsi="Times New Roman" w:cs="Times New Roman"/>
          <w:b/>
          <w:bCs/>
          <w:kern w:val="2"/>
          <w:sz w:val="36"/>
          <w:szCs w:val="36"/>
        </w:rPr>
        <w:br w:type="page"/>
      </w:r>
      <w:r w:rsidRPr="0070451D">
        <w:rPr>
          <w:rFonts w:ascii="Times New Roman" w:eastAsia="方正小标宋_GBK" w:hAnsi="Times New Roman" w:cs="Times New Roman" w:hint="eastAsia"/>
          <w:b/>
          <w:bCs/>
          <w:kern w:val="2"/>
          <w:sz w:val="36"/>
          <w:szCs w:val="36"/>
        </w:rPr>
        <w:lastRenderedPageBreak/>
        <w:t>（一）投标函及分项报价表</w:t>
      </w:r>
    </w:p>
    <w:p w14:paraId="03F66766" w14:textId="77777777" w:rsidR="008A0201" w:rsidRPr="0070451D" w:rsidRDefault="008A0201">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eastAsia="方正仿宋_GBK" w:hAnsi="Times New Roman" w:cs="Times New Roman"/>
          <w:snapToGrid w:val="0"/>
          <w:sz w:val="32"/>
          <w:szCs w:val="32"/>
          <w:u w:val="single"/>
        </w:rPr>
      </w:pPr>
    </w:p>
    <w:p w14:paraId="6C762E2D" w14:textId="4707E2BD"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560" w:lineRule="exact"/>
        <w:jc w:val="both"/>
        <w:rPr>
          <w:rFonts w:ascii="Times New Roman" w:eastAsia="方正仿宋_GBK" w:hAnsi="Times New Roman" w:cs="Times New Roman"/>
          <w:snapToGrid w:val="0"/>
          <w:sz w:val="32"/>
          <w:szCs w:val="32"/>
        </w:rPr>
      </w:pP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（采购人）：</w:t>
      </w:r>
    </w:p>
    <w:p w14:paraId="27F8DA75" w14:textId="77777777" w:rsidR="008A0201" w:rsidRPr="0070451D" w:rsidRDefault="00000000" w:rsidP="0070451D">
      <w:pPr>
        <w:spacing w:line="600" w:lineRule="exact"/>
        <w:ind w:firstLineChars="200" w:firstLine="640"/>
        <w:rPr>
          <w:rFonts w:ascii="Times New Roman" w:eastAsia="方正仿宋_GBK" w:hAnsi="Times New Roman" w:cs="Times New Roman"/>
          <w:snapToGrid w:val="0"/>
          <w:sz w:val="32"/>
          <w:szCs w:val="32"/>
        </w:rPr>
      </w:pPr>
      <w:r w:rsidRPr="0070451D">
        <w:rPr>
          <w:rFonts w:ascii="Times New Roman" w:eastAsia="方正仿宋_GBK" w:hAnsi="Times New Roman" w:cs="Times New Roman"/>
          <w:snapToGrid w:val="0"/>
          <w:sz w:val="32"/>
          <w:szCs w:val="32"/>
        </w:rPr>
        <w:t>1</w:t>
      </w:r>
      <w:r w:rsidRPr="0070451D">
        <w:rPr>
          <w:rFonts w:ascii="Times New Roman" w:eastAsia="方正仿宋_GBK" w:hAnsi="Times New Roman" w:cs="Times New Roman" w:hint="eastAsia"/>
          <w:snapToGrid w:val="0"/>
          <w:sz w:val="32"/>
          <w:szCs w:val="32"/>
        </w:rPr>
        <w:t>．我公司已仔细研究了</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（项目名称）招标文件的全部内容，我方投标报价为</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元（大写：</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），详见分项报价表</w:t>
      </w:r>
      <w:r w:rsidRPr="0070451D">
        <w:rPr>
          <w:rFonts w:ascii="Times New Roman" w:eastAsia="方正仿宋_GBK" w:hAnsi="Times New Roman" w:cs="Times New Roman"/>
          <w:snapToGrid w:val="0"/>
          <w:sz w:val="32"/>
          <w:szCs w:val="32"/>
        </w:rPr>
        <w:t xml:space="preserve"> </w:t>
      </w:r>
      <w:r w:rsidRPr="0070451D">
        <w:rPr>
          <w:rFonts w:ascii="Times New Roman" w:eastAsia="方正仿宋_GBK" w:hAnsi="Times New Roman" w:cs="Times New Roman" w:hint="eastAsia"/>
          <w:snapToGrid w:val="0"/>
          <w:sz w:val="32"/>
          <w:szCs w:val="32"/>
        </w:rPr>
        <w:t>。</w:t>
      </w:r>
    </w:p>
    <w:p w14:paraId="5178632C" w14:textId="77777777" w:rsidR="008A0201" w:rsidRPr="0070451D" w:rsidRDefault="00000000">
      <w:pPr>
        <w:autoSpaceDE w:val="0"/>
        <w:autoSpaceDN w:val="0"/>
        <w:adjustRightInd w:val="0"/>
        <w:spacing w:line="560" w:lineRule="exact"/>
        <w:ind w:firstLineChars="200" w:firstLine="640"/>
        <w:jc w:val="both"/>
        <w:rPr>
          <w:rFonts w:ascii="Times New Roman" w:hAnsi="Times New Roman" w:cs="Times New Roman"/>
          <w:snapToGrid w:val="0"/>
          <w:sz w:val="32"/>
          <w:szCs w:val="32"/>
        </w:rPr>
      </w:pPr>
      <w:r w:rsidRPr="0070451D">
        <w:rPr>
          <w:rFonts w:ascii="Times New Roman" w:eastAsia="方正仿宋_GBK" w:hAnsi="Times New Roman" w:cs="Times New Roman"/>
          <w:snapToGrid w:val="0"/>
          <w:sz w:val="32"/>
          <w:szCs w:val="32"/>
        </w:rPr>
        <w:t>2</w:t>
      </w:r>
      <w:r w:rsidRPr="0070451D">
        <w:rPr>
          <w:rFonts w:ascii="Times New Roman" w:eastAsia="方正仿宋_GBK" w:hAnsi="Times New Roman" w:cs="Times New Roman" w:hint="eastAsia"/>
          <w:snapToGrid w:val="0"/>
          <w:sz w:val="32"/>
          <w:szCs w:val="32"/>
        </w:rPr>
        <w:t>．如我方中标，承诺如下：</w:t>
      </w:r>
    </w:p>
    <w:p w14:paraId="3A1CA889" w14:textId="77777777" w:rsidR="008A0201" w:rsidRPr="0070451D" w:rsidRDefault="00000000">
      <w:pPr>
        <w:autoSpaceDE w:val="0"/>
        <w:autoSpaceDN w:val="0"/>
        <w:adjustRightInd w:val="0"/>
        <w:spacing w:line="560" w:lineRule="exact"/>
        <w:ind w:firstLineChars="200" w:firstLine="640"/>
        <w:jc w:val="both"/>
        <w:rPr>
          <w:rFonts w:ascii="Times New Roman" w:eastAsia="方正仿宋_GBK" w:hAnsi="Times New Roman" w:cs="Times New Roman"/>
          <w:snapToGrid w:val="0"/>
          <w:sz w:val="32"/>
          <w:szCs w:val="32"/>
        </w:rPr>
      </w:pPr>
      <w:r w:rsidRPr="0070451D">
        <w:rPr>
          <w:rFonts w:ascii="Times New Roman" w:eastAsia="方正仿宋_GBK" w:hAnsi="Times New Roman" w:cs="Times New Roman" w:hint="eastAsia"/>
          <w:snapToGrid w:val="0"/>
          <w:sz w:val="32"/>
          <w:szCs w:val="32"/>
        </w:rPr>
        <w:t>（</w:t>
      </w:r>
      <w:r w:rsidRPr="0070451D">
        <w:rPr>
          <w:rFonts w:ascii="Times New Roman" w:eastAsia="方正仿宋_GBK" w:hAnsi="Times New Roman" w:cs="Times New Roman"/>
          <w:snapToGrid w:val="0"/>
          <w:sz w:val="32"/>
          <w:szCs w:val="32"/>
        </w:rPr>
        <w:t>1</w:t>
      </w:r>
      <w:r w:rsidRPr="0070451D">
        <w:rPr>
          <w:rFonts w:ascii="Times New Roman" w:eastAsia="方正仿宋_GBK" w:hAnsi="Times New Roman" w:cs="Times New Roman" w:hint="eastAsia"/>
          <w:snapToGrid w:val="0"/>
          <w:sz w:val="32"/>
          <w:szCs w:val="32"/>
        </w:rPr>
        <w:t>）我方承诺在中选后，</w:t>
      </w:r>
      <w:r w:rsidRPr="00E41873">
        <w:rPr>
          <w:rFonts w:ascii="Times New Roman" w:eastAsia="方正仿宋_GBK" w:hAnsi="Times New Roman" w:cs="Times New Roman"/>
          <w:sz w:val="32"/>
          <w:szCs w:val="32"/>
        </w:rPr>
        <w:t>按照国家的法律、法规以及</w:t>
      </w:r>
      <w:r w:rsidRPr="0070451D">
        <w:rPr>
          <w:rFonts w:ascii="Times New Roman" w:eastAsia="方正仿宋_GBK" w:hAnsi="Times New Roman" w:cs="Times New Roman" w:hint="eastAsia"/>
          <w:snapToGrid w:val="0"/>
          <w:sz w:val="32"/>
          <w:szCs w:val="32"/>
        </w:rPr>
        <w:t>贵司的相关要求提供成品软件。</w:t>
      </w:r>
    </w:p>
    <w:p w14:paraId="7841D628" w14:textId="77777777" w:rsidR="008A0201" w:rsidRPr="00E41873" w:rsidRDefault="00000000">
      <w:pPr>
        <w:autoSpaceDE w:val="0"/>
        <w:autoSpaceDN w:val="0"/>
        <w:adjustRightInd w:val="0"/>
        <w:spacing w:line="560" w:lineRule="exact"/>
        <w:ind w:firstLineChars="200" w:firstLine="640"/>
        <w:jc w:val="both"/>
        <w:rPr>
          <w:rFonts w:ascii="Times New Roman" w:eastAsia="方正仿宋_GBK" w:hAnsi="Times New Roman" w:cs="Times New Roman"/>
          <w:sz w:val="32"/>
          <w:szCs w:val="32"/>
        </w:rPr>
      </w:pPr>
      <w:r w:rsidRPr="0070451D">
        <w:rPr>
          <w:rFonts w:ascii="Times New Roman" w:eastAsia="方正仿宋_GBK" w:hAnsi="Times New Roman" w:cs="Times New Roman" w:hint="eastAsia"/>
          <w:snapToGrid w:val="0"/>
          <w:sz w:val="32"/>
          <w:szCs w:val="32"/>
        </w:rPr>
        <w:t>（</w:t>
      </w:r>
      <w:r w:rsidRPr="0070451D">
        <w:rPr>
          <w:rFonts w:ascii="Times New Roman" w:eastAsia="方正仿宋_GBK" w:hAnsi="Times New Roman" w:cs="Times New Roman"/>
          <w:snapToGrid w:val="0"/>
          <w:sz w:val="32"/>
          <w:szCs w:val="32"/>
        </w:rPr>
        <w:t>2</w:t>
      </w:r>
      <w:r w:rsidRPr="0070451D">
        <w:rPr>
          <w:rFonts w:ascii="Times New Roman" w:eastAsia="方正仿宋_GBK" w:hAnsi="Times New Roman" w:cs="Times New Roman" w:hint="eastAsia"/>
          <w:snapToGrid w:val="0"/>
          <w:sz w:val="32"/>
          <w:szCs w:val="32"/>
        </w:rPr>
        <w:t>）我方承诺在中标后，</w:t>
      </w:r>
      <w:r w:rsidRPr="00E41873">
        <w:rPr>
          <w:rFonts w:ascii="Times New Roman" w:eastAsia="方正仿宋_GBK" w:hAnsi="Times New Roman" w:cs="Times New Roman"/>
          <w:sz w:val="32"/>
          <w:szCs w:val="32"/>
        </w:rPr>
        <w:t>严格按照招标文件要求及合同</w:t>
      </w:r>
      <w:r w:rsidRPr="00E41873">
        <w:rPr>
          <w:rFonts w:ascii="Times New Roman" w:eastAsia="方正仿宋_GBK" w:hAnsi="Times New Roman" w:cs="Times New Roman" w:hint="eastAsia"/>
          <w:sz w:val="32"/>
          <w:szCs w:val="32"/>
        </w:rPr>
        <w:t>约定</w:t>
      </w:r>
      <w:r w:rsidRPr="00E41873">
        <w:rPr>
          <w:rFonts w:ascii="Times New Roman" w:eastAsia="方正仿宋_GBK" w:hAnsi="Times New Roman" w:cs="Times New Roman"/>
          <w:sz w:val="32"/>
          <w:szCs w:val="32"/>
        </w:rPr>
        <w:t>保质保量</w:t>
      </w:r>
      <w:r w:rsidRPr="00E41873">
        <w:rPr>
          <w:rFonts w:ascii="Times New Roman" w:eastAsia="方正仿宋_GBK" w:hAnsi="Times New Roman" w:cs="Times New Roman" w:hint="eastAsia"/>
          <w:sz w:val="32"/>
          <w:szCs w:val="32"/>
        </w:rPr>
        <w:t>提供相应的产品及服务</w:t>
      </w:r>
      <w:r w:rsidRPr="00E41873">
        <w:rPr>
          <w:rFonts w:ascii="Times New Roman" w:eastAsia="方正仿宋_GBK" w:hAnsi="Times New Roman" w:cs="Times New Roman"/>
          <w:sz w:val="32"/>
          <w:szCs w:val="32"/>
        </w:rPr>
        <w:t>，若有违反必须承担相关法律及经济责任。</w:t>
      </w:r>
    </w:p>
    <w:p w14:paraId="7DADB2A5" w14:textId="77777777" w:rsidR="008A0201" w:rsidRPr="00E41873" w:rsidRDefault="00000000">
      <w:pPr>
        <w:autoSpaceDE w:val="0"/>
        <w:autoSpaceDN w:val="0"/>
        <w:adjustRightInd w:val="0"/>
        <w:spacing w:line="560" w:lineRule="exact"/>
        <w:ind w:firstLineChars="200" w:firstLine="640"/>
        <w:jc w:val="both"/>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 xml:space="preserve">3. </w:t>
      </w:r>
      <w:r w:rsidRPr="00E41873">
        <w:rPr>
          <w:rFonts w:ascii="Times New Roman" w:eastAsia="方正仿宋_GBK" w:hAnsi="Times New Roman" w:cs="Times New Roman"/>
          <w:sz w:val="32"/>
          <w:szCs w:val="32"/>
        </w:rPr>
        <w:t>若我方违反上述任何一条承诺，则自愿接受贵司的</w:t>
      </w:r>
      <w:r w:rsidRPr="00E41873">
        <w:rPr>
          <w:rFonts w:ascii="Times New Roman" w:eastAsia="方正仿宋_GBK" w:hAnsi="Times New Roman" w:cs="Times New Roman" w:hint="eastAsia"/>
          <w:sz w:val="32"/>
          <w:szCs w:val="32"/>
        </w:rPr>
        <w:t>处理，包括但不限于被取消中标资格、支付违约金、</w:t>
      </w:r>
      <w:r w:rsidRPr="00E41873">
        <w:rPr>
          <w:rFonts w:ascii="Times New Roman" w:eastAsia="方正仿宋_GBK" w:hAnsi="Times New Roman" w:cs="Times New Roman"/>
          <w:sz w:val="32"/>
          <w:szCs w:val="32"/>
        </w:rPr>
        <w:t>解除服务合同</w:t>
      </w:r>
      <w:r w:rsidRPr="00E41873">
        <w:rPr>
          <w:rFonts w:ascii="Times New Roman" w:eastAsia="方正仿宋_GBK" w:hAnsi="Times New Roman" w:cs="Times New Roman" w:hint="eastAsia"/>
          <w:sz w:val="32"/>
          <w:szCs w:val="32"/>
        </w:rPr>
        <w:t>等</w:t>
      </w:r>
      <w:r w:rsidRPr="00E41873">
        <w:rPr>
          <w:rFonts w:ascii="Times New Roman" w:eastAsia="方正仿宋_GBK" w:hAnsi="Times New Roman" w:cs="Times New Roman"/>
          <w:sz w:val="32"/>
          <w:szCs w:val="32"/>
        </w:rPr>
        <w:t>。</w:t>
      </w:r>
    </w:p>
    <w:p w14:paraId="25E1BFB6" w14:textId="77777777" w:rsidR="008A0201" w:rsidRPr="0070451D" w:rsidRDefault="00000000">
      <w:pPr>
        <w:autoSpaceDE w:val="0"/>
        <w:autoSpaceDN w:val="0"/>
        <w:adjustRightInd w:val="0"/>
        <w:spacing w:line="560" w:lineRule="exact"/>
        <w:ind w:firstLineChars="200" w:firstLine="640"/>
        <w:jc w:val="both"/>
        <w:rPr>
          <w:rFonts w:ascii="Times New Roman" w:eastAsia="方正仿宋_GBK" w:hAnsi="Times New Roman" w:cs="Times New Roman"/>
          <w:snapToGrid w:val="0"/>
          <w:sz w:val="32"/>
          <w:szCs w:val="32"/>
        </w:rPr>
      </w:pPr>
      <w:r w:rsidRPr="0070451D">
        <w:rPr>
          <w:rFonts w:ascii="Times New Roman" w:eastAsia="方正仿宋_GBK" w:hAnsi="Times New Roman" w:cs="Times New Roman"/>
          <w:snapToGrid w:val="0"/>
          <w:sz w:val="32"/>
          <w:szCs w:val="32"/>
        </w:rPr>
        <w:t>4</w:t>
      </w:r>
      <w:r w:rsidRPr="0070451D">
        <w:rPr>
          <w:rFonts w:ascii="Times New Roman" w:eastAsia="方正仿宋_GBK" w:hAnsi="Times New Roman" w:cs="Times New Roman" w:hint="eastAsia"/>
          <w:snapToGrid w:val="0"/>
          <w:sz w:val="32"/>
          <w:szCs w:val="32"/>
        </w:rPr>
        <w:t>．</w:t>
      </w:r>
      <w:r w:rsidRPr="0070451D">
        <w:rPr>
          <w:rFonts w:ascii="Times New Roman" w:eastAsia="方正仿宋_GBK" w:hAnsi="Times New Roman" w:cs="Times New Roman"/>
          <w:snapToGrid w:val="0"/>
          <w:w w:val="200"/>
          <w:sz w:val="32"/>
          <w:szCs w:val="32"/>
          <w:u w:val="single"/>
        </w:rPr>
        <w:t xml:space="preserve"> </w:t>
      </w:r>
      <w:r w:rsidRPr="0070451D">
        <w:rPr>
          <w:rFonts w:ascii="Times New Roman" w:eastAsia="方正仿宋_GBK" w:hAnsi="Times New Roman" w:cs="Times New Roman"/>
          <w:snapToGrid w:val="0"/>
          <w:sz w:val="32"/>
          <w:szCs w:val="32"/>
          <w:u w:val="single"/>
        </w:rPr>
        <w:tab/>
        <w:t xml:space="preserve">                      </w:t>
      </w:r>
      <w:r w:rsidRPr="0070451D">
        <w:rPr>
          <w:rFonts w:ascii="Times New Roman" w:eastAsia="方正仿宋_GBK" w:hAnsi="Times New Roman" w:cs="Times New Roman" w:hint="eastAsia"/>
          <w:snapToGrid w:val="0"/>
          <w:sz w:val="32"/>
          <w:szCs w:val="32"/>
        </w:rPr>
        <w:t>（其他补充说明）。</w:t>
      </w:r>
    </w:p>
    <w:p w14:paraId="0795FFC7" w14:textId="77777777" w:rsidR="008A0201" w:rsidRPr="0070451D" w:rsidRDefault="008A0201">
      <w:pPr>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p>
    <w:p w14:paraId="7B16BCDA" w14:textId="77777777" w:rsidR="008A0201" w:rsidRPr="0070451D" w:rsidRDefault="008A0201">
      <w:pPr>
        <w:tabs>
          <w:tab w:val="left" w:pos="714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p>
    <w:p w14:paraId="51A9035B" w14:textId="77777777" w:rsidR="008A0201" w:rsidRPr="0070451D" w:rsidRDefault="00000000">
      <w:pPr>
        <w:tabs>
          <w:tab w:val="left" w:pos="714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r w:rsidRPr="0070451D">
        <w:rPr>
          <w:rFonts w:ascii="Times New Roman" w:eastAsia="方正仿宋_GBK" w:hAnsi="Times New Roman" w:cs="Times New Roman" w:hint="eastAsia"/>
          <w:snapToGrid w:val="0"/>
          <w:sz w:val="32"/>
          <w:szCs w:val="32"/>
        </w:rPr>
        <w:t>投标人：</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u w:val="single"/>
        </w:rPr>
        <w:t xml:space="preserve">　　</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（加盖单位鲜章）</w:t>
      </w:r>
      <w:r w:rsidRPr="0070451D">
        <w:rPr>
          <w:rFonts w:ascii="Times New Roman" w:eastAsia="方正仿宋_GBK" w:hAnsi="Times New Roman" w:cs="Times New Roman"/>
          <w:snapToGrid w:val="0"/>
          <w:sz w:val="32"/>
          <w:szCs w:val="32"/>
        </w:rPr>
        <w:t xml:space="preserve"> </w:t>
      </w:r>
    </w:p>
    <w:p w14:paraId="25DB749E" w14:textId="77777777" w:rsidR="008A0201" w:rsidRPr="0070451D" w:rsidRDefault="00000000">
      <w:pPr>
        <w:tabs>
          <w:tab w:val="left" w:pos="682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r w:rsidRPr="0070451D">
        <w:rPr>
          <w:rFonts w:ascii="Times New Roman" w:eastAsia="方正仿宋_GBK" w:hAnsi="Times New Roman" w:cs="Times New Roman" w:hint="eastAsia"/>
          <w:snapToGrid w:val="0"/>
          <w:sz w:val="32"/>
          <w:szCs w:val="32"/>
        </w:rPr>
        <w:t>法定代表人或其委托代理人：</w:t>
      </w: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snapToGrid w:val="0"/>
          <w:sz w:val="32"/>
          <w:szCs w:val="32"/>
          <w:u w:val="single"/>
        </w:rPr>
        <w:tab/>
      </w:r>
      <w:r w:rsidRPr="0070451D">
        <w:rPr>
          <w:rFonts w:ascii="Times New Roman" w:eastAsia="方正仿宋_GBK" w:hAnsi="Times New Roman" w:cs="Times New Roman" w:hint="eastAsia"/>
          <w:snapToGrid w:val="0"/>
          <w:sz w:val="32"/>
          <w:szCs w:val="32"/>
        </w:rPr>
        <w:t>（签字）</w:t>
      </w:r>
      <w:r w:rsidRPr="0070451D">
        <w:rPr>
          <w:rFonts w:ascii="Times New Roman" w:eastAsia="方正仿宋_GBK" w:hAnsi="Times New Roman" w:cs="Times New Roman"/>
          <w:snapToGrid w:val="0"/>
          <w:sz w:val="32"/>
          <w:szCs w:val="32"/>
        </w:rPr>
        <w:t xml:space="preserve"> </w:t>
      </w:r>
    </w:p>
    <w:p w14:paraId="60A6C61C" w14:textId="77777777" w:rsidR="008A0201" w:rsidRPr="0070451D" w:rsidRDefault="008A0201">
      <w:pPr>
        <w:tabs>
          <w:tab w:val="left" w:pos="6000"/>
          <w:tab w:val="left" w:pos="7040"/>
          <w:tab w:val="left" w:pos="8100"/>
        </w:tabs>
        <w:autoSpaceDE w:val="0"/>
        <w:autoSpaceDN w:val="0"/>
        <w:adjustRightInd w:val="0"/>
        <w:spacing w:line="560" w:lineRule="exact"/>
        <w:jc w:val="right"/>
        <w:rPr>
          <w:rFonts w:ascii="Times New Roman" w:eastAsia="方正仿宋_GBK" w:hAnsi="Times New Roman" w:cs="Times New Roman"/>
          <w:snapToGrid w:val="0"/>
          <w:sz w:val="32"/>
          <w:szCs w:val="32"/>
          <w:u w:val="single"/>
        </w:rPr>
      </w:pPr>
    </w:p>
    <w:p w14:paraId="71D6039D" w14:textId="77777777" w:rsidR="008A0201" w:rsidRPr="0070451D" w:rsidRDefault="00000000">
      <w:pPr>
        <w:tabs>
          <w:tab w:val="left" w:pos="6000"/>
          <w:tab w:val="left" w:pos="7040"/>
          <w:tab w:val="left" w:pos="8100"/>
        </w:tabs>
        <w:autoSpaceDE w:val="0"/>
        <w:autoSpaceDN w:val="0"/>
        <w:adjustRightInd w:val="0"/>
        <w:spacing w:line="560" w:lineRule="exact"/>
        <w:jc w:val="right"/>
        <w:rPr>
          <w:rFonts w:ascii="Times New Roman" w:eastAsia="方正仿宋_GBK" w:hAnsi="Times New Roman" w:cs="Times New Roman"/>
          <w:snapToGrid w:val="0"/>
          <w:sz w:val="32"/>
          <w:szCs w:val="32"/>
        </w:rPr>
      </w:pPr>
      <w:r w:rsidRPr="0070451D">
        <w:rPr>
          <w:rFonts w:ascii="Times New Roman" w:eastAsia="方正仿宋_GBK" w:hAnsi="Times New Roman" w:cs="Times New Roman"/>
          <w:snapToGrid w:val="0"/>
          <w:sz w:val="32"/>
          <w:szCs w:val="32"/>
          <w:u w:val="single"/>
        </w:rPr>
        <w:t xml:space="preserve">         </w:t>
      </w:r>
      <w:r w:rsidRPr="0070451D">
        <w:rPr>
          <w:rFonts w:ascii="Times New Roman" w:eastAsia="方正仿宋_GBK" w:hAnsi="Times New Roman" w:cs="Times New Roman" w:hint="eastAsia"/>
          <w:snapToGrid w:val="0"/>
          <w:sz w:val="32"/>
          <w:szCs w:val="32"/>
        </w:rPr>
        <w:t>年</w:t>
      </w:r>
      <w:r w:rsidRPr="0070451D">
        <w:rPr>
          <w:rFonts w:ascii="Times New Roman" w:eastAsia="方正仿宋_GBK" w:hAnsi="Times New Roman" w:cs="Times New Roman"/>
          <w:snapToGrid w:val="0"/>
          <w:w w:val="200"/>
          <w:sz w:val="32"/>
          <w:szCs w:val="32"/>
          <w:u w:val="single"/>
        </w:rPr>
        <w:t xml:space="preserve">  </w:t>
      </w:r>
      <w:r w:rsidRPr="0070451D">
        <w:rPr>
          <w:rFonts w:ascii="Times New Roman" w:eastAsia="方正仿宋_GBK" w:hAnsi="Times New Roman" w:cs="Times New Roman" w:hint="eastAsia"/>
          <w:snapToGrid w:val="0"/>
          <w:sz w:val="32"/>
          <w:szCs w:val="32"/>
        </w:rPr>
        <w:t>月</w:t>
      </w:r>
      <w:r w:rsidRPr="0070451D">
        <w:rPr>
          <w:rFonts w:ascii="Times New Roman" w:eastAsia="方正仿宋_GBK" w:hAnsi="Times New Roman" w:cs="Times New Roman"/>
          <w:snapToGrid w:val="0"/>
          <w:w w:val="200"/>
          <w:sz w:val="32"/>
          <w:szCs w:val="32"/>
          <w:u w:val="single"/>
        </w:rPr>
        <w:t xml:space="preserve">  </w:t>
      </w:r>
      <w:r w:rsidRPr="0070451D">
        <w:rPr>
          <w:rFonts w:ascii="Times New Roman" w:eastAsia="方正仿宋_GBK" w:hAnsi="Times New Roman" w:cs="Times New Roman" w:hint="eastAsia"/>
          <w:snapToGrid w:val="0"/>
          <w:sz w:val="32"/>
          <w:szCs w:val="32"/>
        </w:rPr>
        <w:t>日</w:t>
      </w:r>
    </w:p>
    <w:p w14:paraId="5CC1B723" w14:textId="77777777" w:rsidR="008A0201" w:rsidRPr="0070451D" w:rsidRDefault="008A0201">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eastAsia="方正仿宋_GBK" w:hAnsi="Times New Roman" w:cs="Times New Roman"/>
          <w:b/>
          <w:snapToGrid w:val="0"/>
          <w:sz w:val="32"/>
          <w:szCs w:val="32"/>
        </w:rPr>
      </w:pPr>
      <w:bookmarkStart w:id="12" w:name="_Toc31170"/>
    </w:p>
    <w:p w14:paraId="0434C78E" w14:textId="77777777"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eastAsia="方正仿宋_GBK" w:hAnsi="Times New Roman" w:cs="Times New Roman"/>
          <w:sz w:val="32"/>
          <w:szCs w:val="32"/>
        </w:rPr>
      </w:pPr>
      <w:r w:rsidRPr="0070451D">
        <w:rPr>
          <w:rFonts w:ascii="Times New Roman" w:eastAsia="方正仿宋_GBK" w:hAnsi="Times New Roman" w:cs="Times New Roman"/>
          <w:b/>
          <w:snapToGrid w:val="0"/>
          <w:sz w:val="32"/>
          <w:szCs w:val="32"/>
        </w:rPr>
        <w:br w:type="page"/>
      </w:r>
      <w:r w:rsidRPr="00E41873">
        <w:rPr>
          <w:rFonts w:ascii="Times New Roman" w:eastAsia="方正仿宋_GBK" w:hAnsi="Times New Roman" w:cs="Times New Roman"/>
          <w:sz w:val="32"/>
          <w:szCs w:val="32"/>
        </w:rPr>
        <w:lastRenderedPageBreak/>
        <w:t>附：分项报价表</w:t>
      </w:r>
    </w:p>
    <w:p w14:paraId="5C94DFF2" w14:textId="77777777" w:rsidR="008A0201" w:rsidRPr="00E41873" w:rsidRDefault="008A0201">
      <w:pPr>
        <w:pStyle w:val="TOC1"/>
        <w:ind w:firstLine="240"/>
        <w:rPr>
          <w:rFonts w:hint="eastAsia"/>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566"/>
        <w:gridCol w:w="825"/>
        <w:gridCol w:w="855"/>
        <w:gridCol w:w="1799"/>
        <w:gridCol w:w="1605"/>
        <w:gridCol w:w="1500"/>
      </w:tblGrid>
      <w:tr w:rsidR="00E41873" w:rsidRPr="00E41873" w14:paraId="68AA2840" w14:textId="77777777">
        <w:trPr>
          <w:trHeight w:val="925"/>
          <w:jc w:val="center"/>
        </w:trPr>
        <w:tc>
          <w:tcPr>
            <w:tcW w:w="841" w:type="dxa"/>
            <w:tcBorders>
              <w:top w:val="single" w:sz="4" w:space="0" w:color="auto"/>
              <w:left w:val="single" w:sz="4" w:space="0" w:color="auto"/>
              <w:bottom w:val="single" w:sz="4" w:space="0" w:color="auto"/>
              <w:right w:val="single" w:sz="4" w:space="0" w:color="auto"/>
            </w:tcBorders>
            <w:vAlign w:val="center"/>
          </w:tcPr>
          <w:p w14:paraId="63F96D7B"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sz w:val="28"/>
                <w:szCs w:val="28"/>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73F2A5D9"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标的</w:t>
            </w:r>
            <w:r w:rsidRPr="00E41873">
              <w:rPr>
                <w:rFonts w:ascii="Times New Roman" w:eastAsia="方正仿宋_GBK" w:hAnsi="Times New Roman" w:cs="Times New Roman"/>
                <w:sz w:val="28"/>
                <w:szCs w:val="28"/>
              </w:rPr>
              <w:t>名称</w:t>
            </w:r>
          </w:p>
        </w:tc>
        <w:tc>
          <w:tcPr>
            <w:tcW w:w="825" w:type="dxa"/>
            <w:tcBorders>
              <w:top w:val="single" w:sz="4" w:space="0" w:color="auto"/>
              <w:left w:val="single" w:sz="4" w:space="0" w:color="auto"/>
              <w:bottom w:val="single" w:sz="4" w:space="0" w:color="auto"/>
              <w:right w:val="single" w:sz="4" w:space="0" w:color="auto"/>
            </w:tcBorders>
            <w:vAlign w:val="center"/>
          </w:tcPr>
          <w:p w14:paraId="7D458BE9"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数量</w:t>
            </w:r>
          </w:p>
        </w:tc>
        <w:tc>
          <w:tcPr>
            <w:tcW w:w="855" w:type="dxa"/>
            <w:tcBorders>
              <w:top w:val="single" w:sz="4" w:space="0" w:color="auto"/>
              <w:left w:val="single" w:sz="4" w:space="0" w:color="auto"/>
              <w:bottom w:val="single" w:sz="4" w:space="0" w:color="auto"/>
              <w:right w:val="single" w:sz="4" w:space="0" w:color="auto"/>
            </w:tcBorders>
            <w:vAlign w:val="center"/>
          </w:tcPr>
          <w:p w14:paraId="61B61DFD"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单位</w:t>
            </w:r>
          </w:p>
        </w:tc>
        <w:tc>
          <w:tcPr>
            <w:tcW w:w="1799" w:type="dxa"/>
            <w:tcBorders>
              <w:top w:val="single" w:sz="4" w:space="0" w:color="auto"/>
              <w:left w:val="single" w:sz="4" w:space="0" w:color="auto"/>
              <w:bottom w:val="single" w:sz="4" w:space="0" w:color="auto"/>
              <w:right w:val="single" w:sz="4" w:space="0" w:color="auto"/>
            </w:tcBorders>
            <w:vAlign w:val="center"/>
          </w:tcPr>
          <w:p w14:paraId="6F2A202B"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单价（元）</w:t>
            </w:r>
          </w:p>
        </w:tc>
        <w:tc>
          <w:tcPr>
            <w:tcW w:w="1605" w:type="dxa"/>
            <w:tcBorders>
              <w:top w:val="single" w:sz="4" w:space="0" w:color="auto"/>
              <w:left w:val="single" w:sz="4" w:space="0" w:color="auto"/>
              <w:bottom w:val="single" w:sz="4" w:space="0" w:color="auto"/>
              <w:right w:val="single" w:sz="4" w:space="0" w:color="auto"/>
            </w:tcBorders>
            <w:vAlign w:val="center"/>
          </w:tcPr>
          <w:p w14:paraId="71E22772"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合计（元）</w:t>
            </w:r>
          </w:p>
        </w:tc>
        <w:tc>
          <w:tcPr>
            <w:tcW w:w="1500" w:type="dxa"/>
            <w:tcBorders>
              <w:top w:val="single" w:sz="4" w:space="0" w:color="auto"/>
              <w:left w:val="single" w:sz="4" w:space="0" w:color="auto"/>
              <w:bottom w:val="single" w:sz="4" w:space="0" w:color="auto"/>
              <w:right w:val="single" w:sz="4" w:space="0" w:color="auto"/>
            </w:tcBorders>
            <w:vAlign w:val="center"/>
          </w:tcPr>
          <w:p w14:paraId="6465CD3F" w14:textId="77777777" w:rsidR="008A0201" w:rsidRPr="00E41873" w:rsidRDefault="00000000">
            <w:pPr>
              <w:spacing w:line="500" w:lineRule="exact"/>
              <w:jc w:val="center"/>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投标品牌</w:t>
            </w:r>
          </w:p>
        </w:tc>
      </w:tr>
      <w:tr w:rsidR="00E41873" w:rsidRPr="00E41873" w14:paraId="3BB3E8B0"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0BE47D7E" w14:textId="77777777" w:rsidR="008A0201" w:rsidRPr="00E41873" w:rsidRDefault="00000000">
            <w:pPr>
              <w:jc w:val="center"/>
              <w:textAlignment w:val="center"/>
              <w:rPr>
                <w:rFonts w:ascii="Times New Roman" w:eastAsia="方正仿宋_GBK" w:hAnsi="Times New Roman" w:cs="Times New Roman"/>
                <w:sz w:val="28"/>
                <w:szCs w:val="28"/>
              </w:rPr>
            </w:pPr>
            <w:r w:rsidRPr="00E41873">
              <w:rPr>
                <w:rFonts w:ascii="方正仿宋_GBK" w:eastAsia="方正仿宋_GBK" w:hAnsi="方正仿宋_GBK" w:cs="方正仿宋_GBK" w:hint="eastAsia"/>
                <w:sz w:val="28"/>
                <w:szCs w:val="28"/>
                <w:lang w:bidi="ar"/>
              </w:rPr>
              <w:t>1</w:t>
            </w:r>
          </w:p>
        </w:tc>
        <w:tc>
          <w:tcPr>
            <w:tcW w:w="1566" w:type="dxa"/>
            <w:tcBorders>
              <w:top w:val="single" w:sz="4" w:space="0" w:color="auto"/>
              <w:left w:val="single" w:sz="4" w:space="0" w:color="auto"/>
              <w:bottom w:val="single" w:sz="4" w:space="0" w:color="auto"/>
              <w:right w:val="single" w:sz="4" w:space="0" w:color="auto"/>
            </w:tcBorders>
            <w:vAlign w:val="center"/>
          </w:tcPr>
          <w:p w14:paraId="12E834A4" w14:textId="77777777" w:rsidR="008A0201" w:rsidRPr="00E41873" w:rsidRDefault="008A0201">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2280F99F"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3C474613"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7C470F39"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17BB2C1C"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3B1C89BB"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r>
      <w:tr w:rsidR="00E41873" w:rsidRPr="00E41873" w14:paraId="7D928317"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66BBF9F0" w14:textId="77777777" w:rsidR="008A0201" w:rsidRPr="00E41873" w:rsidRDefault="00000000">
            <w:pPr>
              <w:jc w:val="center"/>
              <w:textAlignment w:val="center"/>
              <w:rPr>
                <w:rFonts w:ascii="方正仿宋_GBK" w:eastAsia="方正仿宋_GBK" w:hAnsi="方正仿宋_GBK" w:cs="方正仿宋_GBK" w:hint="eastAsia"/>
                <w:sz w:val="28"/>
                <w:szCs w:val="28"/>
                <w:lang w:bidi="ar"/>
              </w:rPr>
            </w:pPr>
            <w:r w:rsidRPr="00E41873">
              <w:rPr>
                <w:rFonts w:ascii="方正仿宋_GBK" w:eastAsia="方正仿宋_GBK" w:hAnsi="方正仿宋_GBK" w:cs="方正仿宋_GBK" w:hint="eastAsia"/>
                <w:sz w:val="28"/>
                <w:szCs w:val="28"/>
                <w:lang w:bidi="ar"/>
              </w:rPr>
              <w:t>2</w:t>
            </w:r>
          </w:p>
        </w:tc>
        <w:tc>
          <w:tcPr>
            <w:tcW w:w="1566" w:type="dxa"/>
            <w:tcBorders>
              <w:top w:val="single" w:sz="4" w:space="0" w:color="auto"/>
              <w:left w:val="single" w:sz="4" w:space="0" w:color="auto"/>
              <w:bottom w:val="single" w:sz="4" w:space="0" w:color="auto"/>
              <w:right w:val="single" w:sz="4" w:space="0" w:color="auto"/>
            </w:tcBorders>
            <w:vAlign w:val="center"/>
          </w:tcPr>
          <w:p w14:paraId="1A4504BF" w14:textId="77777777" w:rsidR="008A0201" w:rsidRPr="00E41873" w:rsidRDefault="008A0201">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0C2F19AE"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061698FB"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9F2AEF5"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38BB9936"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24B3BEAF"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r>
      <w:tr w:rsidR="00E41873" w:rsidRPr="00E41873" w14:paraId="2F36D6D0" w14:textId="77777777">
        <w:trPr>
          <w:trHeight w:val="779"/>
          <w:jc w:val="center"/>
        </w:trPr>
        <w:tc>
          <w:tcPr>
            <w:tcW w:w="841" w:type="dxa"/>
            <w:tcBorders>
              <w:top w:val="single" w:sz="4" w:space="0" w:color="auto"/>
              <w:left w:val="single" w:sz="4" w:space="0" w:color="auto"/>
              <w:bottom w:val="single" w:sz="4" w:space="0" w:color="auto"/>
              <w:right w:val="single" w:sz="4" w:space="0" w:color="auto"/>
            </w:tcBorders>
            <w:vAlign w:val="center"/>
          </w:tcPr>
          <w:p w14:paraId="0327CFB6" w14:textId="77777777" w:rsidR="008A0201" w:rsidRPr="00E41873" w:rsidRDefault="00000000">
            <w:pPr>
              <w:jc w:val="center"/>
              <w:textAlignment w:val="center"/>
              <w:rPr>
                <w:rFonts w:ascii="Times New Roman" w:eastAsia="方正仿宋_GBK" w:hAnsi="Times New Roman" w:cs="Times New Roman"/>
                <w:sz w:val="28"/>
                <w:szCs w:val="28"/>
              </w:rPr>
            </w:pPr>
            <w:r w:rsidRPr="00E41873">
              <w:rPr>
                <w:rFonts w:ascii="方正仿宋_GBK" w:eastAsia="方正仿宋_GBK" w:hAnsi="方正仿宋_GBK" w:cs="方正仿宋_GBK" w:hint="eastAsia"/>
                <w:sz w:val="28"/>
                <w:szCs w:val="28"/>
                <w:lang w:bidi="ar"/>
              </w:rPr>
              <w:t>3</w:t>
            </w:r>
          </w:p>
        </w:tc>
        <w:tc>
          <w:tcPr>
            <w:tcW w:w="1566" w:type="dxa"/>
            <w:tcBorders>
              <w:top w:val="single" w:sz="4" w:space="0" w:color="auto"/>
              <w:left w:val="single" w:sz="4" w:space="0" w:color="auto"/>
              <w:bottom w:val="single" w:sz="4" w:space="0" w:color="auto"/>
              <w:right w:val="single" w:sz="4" w:space="0" w:color="auto"/>
            </w:tcBorders>
            <w:vAlign w:val="center"/>
          </w:tcPr>
          <w:p w14:paraId="40C19FCA" w14:textId="77777777" w:rsidR="008A0201" w:rsidRPr="00E41873" w:rsidRDefault="008A0201">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2A94FD9F"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41AD8476"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495A0E11"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4ED38860"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1287C92A" w14:textId="77777777" w:rsidR="008A0201" w:rsidRPr="00E41873" w:rsidRDefault="008A0201">
            <w:pPr>
              <w:spacing w:line="500" w:lineRule="exact"/>
              <w:jc w:val="both"/>
              <w:rPr>
                <w:rFonts w:ascii="Times New Roman" w:eastAsia="方正仿宋_GBK" w:hAnsi="Times New Roman" w:cs="Times New Roman"/>
                <w:sz w:val="28"/>
                <w:szCs w:val="28"/>
              </w:rPr>
            </w:pPr>
          </w:p>
        </w:tc>
      </w:tr>
      <w:tr w:rsidR="00E41873" w:rsidRPr="00E41873" w14:paraId="33CABCAA"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4ADD85E0" w14:textId="77777777" w:rsidR="008A0201" w:rsidRPr="00E41873" w:rsidRDefault="00000000">
            <w:pPr>
              <w:jc w:val="center"/>
              <w:textAlignment w:val="center"/>
              <w:rPr>
                <w:rFonts w:ascii="Times New Roman" w:eastAsia="方正仿宋_GBK" w:hAnsi="Times New Roman" w:cs="Times New Roman"/>
                <w:sz w:val="28"/>
                <w:szCs w:val="28"/>
              </w:rPr>
            </w:pPr>
            <w:r w:rsidRPr="00E41873">
              <w:rPr>
                <w:rFonts w:ascii="方正仿宋_GBK" w:eastAsia="方正仿宋_GBK" w:hAnsi="方正仿宋_GBK" w:cs="方正仿宋_GBK" w:hint="eastAsia"/>
                <w:sz w:val="28"/>
                <w:szCs w:val="28"/>
                <w:lang w:bidi="ar"/>
              </w:rPr>
              <w:t>4</w:t>
            </w:r>
          </w:p>
        </w:tc>
        <w:tc>
          <w:tcPr>
            <w:tcW w:w="1566" w:type="dxa"/>
            <w:tcBorders>
              <w:top w:val="single" w:sz="4" w:space="0" w:color="auto"/>
              <w:left w:val="single" w:sz="4" w:space="0" w:color="auto"/>
              <w:bottom w:val="single" w:sz="4" w:space="0" w:color="auto"/>
              <w:right w:val="single" w:sz="4" w:space="0" w:color="auto"/>
            </w:tcBorders>
            <w:vAlign w:val="center"/>
          </w:tcPr>
          <w:p w14:paraId="3A2B412F" w14:textId="77777777" w:rsidR="008A0201" w:rsidRPr="00E41873" w:rsidRDefault="008A0201">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3F43611C"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6600E852" w14:textId="77777777" w:rsidR="008A0201" w:rsidRPr="00E41873" w:rsidRDefault="008A0201">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47390E9E"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622825A2" w14:textId="77777777" w:rsidR="008A0201" w:rsidRPr="00E41873" w:rsidRDefault="008A0201">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170F7585" w14:textId="77777777" w:rsidR="008A0201" w:rsidRPr="00E41873" w:rsidRDefault="008A0201">
            <w:pPr>
              <w:spacing w:line="500" w:lineRule="exact"/>
              <w:jc w:val="both"/>
              <w:rPr>
                <w:rFonts w:ascii="Times New Roman" w:eastAsia="方正仿宋_GBK" w:hAnsi="Times New Roman" w:cs="Times New Roman"/>
                <w:sz w:val="28"/>
                <w:szCs w:val="28"/>
              </w:rPr>
            </w:pPr>
          </w:p>
        </w:tc>
      </w:tr>
      <w:tr w:rsidR="00E41873" w:rsidRPr="00E41873" w14:paraId="30847D04" w14:textId="77777777">
        <w:trPr>
          <w:trHeight w:val="814"/>
          <w:jc w:val="center"/>
        </w:trPr>
        <w:tc>
          <w:tcPr>
            <w:tcW w:w="5886" w:type="dxa"/>
            <w:gridSpan w:val="5"/>
            <w:tcBorders>
              <w:top w:val="single" w:sz="4" w:space="0" w:color="auto"/>
              <w:left w:val="single" w:sz="4" w:space="0" w:color="auto"/>
              <w:bottom w:val="single" w:sz="4" w:space="0" w:color="auto"/>
              <w:right w:val="single" w:sz="4" w:space="0" w:color="auto"/>
            </w:tcBorders>
            <w:vAlign w:val="center"/>
          </w:tcPr>
          <w:p w14:paraId="31969B10" w14:textId="77777777" w:rsidR="008A0201" w:rsidRPr="00E41873" w:rsidRDefault="00000000">
            <w:pPr>
              <w:spacing w:line="500" w:lineRule="exact"/>
              <w:ind w:firstLineChars="6" w:firstLine="17"/>
              <w:jc w:val="both"/>
              <w:rPr>
                <w:rFonts w:ascii="Times New Roman" w:eastAsia="方正仿宋_GBK" w:hAnsi="Times New Roman" w:cs="Times New Roman"/>
                <w:sz w:val="28"/>
                <w:szCs w:val="28"/>
              </w:rPr>
            </w:pPr>
            <w:r w:rsidRPr="00E41873">
              <w:rPr>
                <w:rFonts w:ascii="方正仿宋_GBK" w:eastAsia="方正仿宋_GBK" w:hAnsi="方正仿宋_GBK" w:cs="方正仿宋_GBK" w:hint="eastAsia"/>
                <w:sz w:val="28"/>
                <w:szCs w:val="28"/>
              </w:rPr>
              <w:t>合计:</w:t>
            </w:r>
          </w:p>
        </w:tc>
        <w:tc>
          <w:tcPr>
            <w:tcW w:w="1605" w:type="dxa"/>
            <w:tcBorders>
              <w:top w:val="single" w:sz="4" w:space="0" w:color="auto"/>
              <w:left w:val="single" w:sz="4" w:space="0" w:color="auto"/>
              <w:bottom w:val="single" w:sz="4" w:space="0" w:color="auto"/>
              <w:right w:val="single" w:sz="4" w:space="0" w:color="auto"/>
            </w:tcBorders>
            <w:vAlign w:val="center"/>
          </w:tcPr>
          <w:p w14:paraId="774EBB60" w14:textId="77777777" w:rsidR="008A0201" w:rsidRPr="00E41873" w:rsidRDefault="008A0201">
            <w:pPr>
              <w:spacing w:line="500" w:lineRule="exact"/>
              <w:jc w:val="both"/>
              <w:textAlignment w:val="center"/>
              <w:rPr>
                <w:rFonts w:ascii="方正仿宋_GBK" w:eastAsia="方正仿宋_GBK" w:hAnsi="方正仿宋_GBK" w:cs="方正仿宋_GBK" w:hint="eastAsia"/>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42C42BCF" w14:textId="77777777" w:rsidR="008A0201" w:rsidRPr="00E41873" w:rsidRDefault="008A0201">
            <w:pPr>
              <w:spacing w:line="500" w:lineRule="exact"/>
              <w:jc w:val="both"/>
              <w:rPr>
                <w:rFonts w:ascii="Times New Roman" w:eastAsia="方正仿宋_GBK" w:hAnsi="Times New Roman" w:cs="Times New Roman"/>
                <w:sz w:val="28"/>
                <w:szCs w:val="28"/>
              </w:rPr>
            </w:pPr>
          </w:p>
        </w:tc>
      </w:tr>
    </w:tbl>
    <w:p w14:paraId="178CA672" w14:textId="77777777" w:rsidR="008A0201" w:rsidRPr="00E41873" w:rsidRDefault="00000000">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eastAsia="方正仿宋_GBK" w:hAnsi="Times New Roman" w:cs="Times New Roman"/>
        </w:rPr>
      </w:pPr>
      <w:r w:rsidRPr="00E41873">
        <w:rPr>
          <w:rFonts w:ascii="Times New Roman" w:eastAsia="方正仿宋_GBK" w:hAnsi="Times New Roman" w:cs="Times New Roman" w:hint="eastAsia"/>
        </w:rPr>
        <w:t>注：</w:t>
      </w:r>
      <w:r w:rsidRPr="00E41873">
        <w:rPr>
          <w:rFonts w:ascii="Times New Roman" w:eastAsia="方正仿宋_GBK" w:hAnsi="Times New Roman" w:cs="Times New Roman" w:hint="eastAsia"/>
        </w:rPr>
        <w:t>1</w:t>
      </w:r>
      <w:r w:rsidRPr="00E41873">
        <w:rPr>
          <w:rFonts w:ascii="Times New Roman" w:eastAsia="方正仿宋_GBK" w:hAnsi="Times New Roman" w:cs="Times New Roman" w:hint="eastAsia"/>
        </w:rPr>
        <w:t>、</w:t>
      </w:r>
      <w:r w:rsidRPr="00E41873">
        <w:rPr>
          <w:rFonts w:ascii="Times New Roman" w:eastAsia="方正仿宋_GBK" w:hAnsi="Times New Roman" w:cs="Times New Roman"/>
        </w:rPr>
        <w:t>投标报价精确两位小数点</w:t>
      </w:r>
      <w:r w:rsidRPr="00E41873">
        <w:rPr>
          <w:rFonts w:ascii="Times New Roman" w:eastAsia="方正仿宋_GBK" w:hAnsi="Times New Roman" w:cs="Times New Roman" w:hint="eastAsia"/>
        </w:rPr>
        <w:t>，单位为元。</w:t>
      </w:r>
    </w:p>
    <w:p w14:paraId="2D6C98B3" w14:textId="77777777" w:rsidR="008A0201" w:rsidRPr="00E41873" w:rsidRDefault="00000000">
      <w:pPr>
        <w:tabs>
          <w:tab w:val="left" w:pos="2655"/>
          <w:tab w:val="left" w:pos="3520"/>
          <w:tab w:val="left" w:pos="4920"/>
          <w:tab w:val="left" w:pos="5715"/>
          <w:tab w:val="left" w:pos="6945"/>
          <w:tab w:val="left" w:pos="7980"/>
        </w:tabs>
        <w:autoSpaceDE w:val="0"/>
        <w:autoSpaceDN w:val="0"/>
        <w:adjustRightInd w:val="0"/>
        <w:spacing w:line="600" w:lineRule="exact"/>
        <w:ind w:firstLineChars="200" w:firstLine="480"/>
        <w:jc w:val="both"/>
        <w:rPr>
          <w:rFonts w:ascii="Times New Roman" w:eastAsia="方正仿宋_GBK" w:hAnsi="Times New Roman" w:cs="Times New Roman"/>
        </w:rPr>
      </w:pPr>
      <w:r w:rsidRPr="00E41873">
        <w:rPr>
          <w:rFonts w:ascii="Times New Roman" w:eastAsia="方正仿宋_GBK" w:hAnsi="Times New Roman" w:cs="Times New Roman" w:hint="eastAsia"/>
        </w:rPr>
        <w:t>2</w:t>
      </w:r>
      <w:r w:rsidRPr="00E41873">
        <w:rPr>
          <w:rFonts w:ascii="Times New Roman" w:eastAsia="方正仿宋_GBK" w:hAnsi="Times New Roman" w:cs="Times New Roman" w:hint="eastAsia"/>
        </w:rPr>
        <w:t>、以上报价为报价人完成本项目及工作所需的全部费用；</w:t>
      </w:r>
    </w:p>
    <w:p w14:paraId="75C7DB28" w14:textId="77777777" w:rsidR="008A0201" w:rsidRPr="00E41873" w:rsidRDefault="00000000">
      <w:pPr>
        <w:tabs>
          <w:tab w:val="left" w:pos="2655"/>
          <w:tab w:val="left" w:pos="3520"/>
          <w:tab w:val="left" w:pos="4920"/>
          <w:tab w:val="left" w:pos="5715"/>
          <w:tab w:val="left" w:pos="6945"/>
          <w:tab w:val="left" w:pos="7980"/>
        </w:tabs>
        <w:autoSpaceDE w:val="0"/>
        <w:autoSpaceDN w:val="0"/>
        <w:adjustRightInd w:val="0"/>
        <w:spacing w:line="600" w:lineRule="exact"/>
        <w:ind w:firstLineChars="200" w:firstLine="480"/>
        <w:jc w:val="both"/>
        <w:rPr>
          <w:rFonts w:ascii="Times New Roman" w:eastAsia="方正仿宋_GBK" w:hAnsi="Times New Roman" w:cs="Times New Roman"/>
        </w:rPr>
      </w:pPr>
      <w:r w:rsidRPr="00E41873">
        <w:rPr>
          <w:rFonts w:ascii="Times New Roman" w:eastAsia="方正仿宋_GBK" w:hAnsi="Times New Roman" w:cs="Times New Roman" w:hint="eastAsia"/>
        </w:rPr>
        <w:t>3</w:t>
      </w:r>
      <w:r w:rsidRPr="00E41873">
        <w:rPr>
          <w:rFonts w:ascii="Times New Roman" w:eastAsia="方正仿宋_GBK" w:hAnsi="Times New Roman" w:cs="Times New Roman" w:hint="eastAsia"/>
        </w:rPr>
        <w:t>、报价人应以人民币进行报价，须一次报出不得更改的价格，成交后不再调整。</w:t>
      </w:r>
    </w:p>
    <w:p w14:paraId="1F56ABC8" w14:textId="2E2B1F46" w:rsidR="008A0201" w:rsidRPr="00E41873" w:rsidRDefault="00000000">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br w:type="page"/>
      </w:r>
      <w:bookmarkEnd w:id="12"/>
    </w:p>
    <w:p w14:paraId="180CC0C2" w14:textId="31B6C969"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sidRPr="0070451D">
        <w:rPr>
          <w:rFonts w:ascii="Times New Roman" w:eastAsia="方正小标宋_GBK" w:hAnsi="Times New Roman" w:cs="Times New Roman" w:hint="eastAsia"/>
          <w:b/>
          <w:bCs/>
          <w:kern w:val="2"/>
          <w:sz w:val="36"/>
          <w:szCs w:val="36"/>
        </w:rPr>
        <w:lastRenderedPageBreak/>
        <w:t>（二）</w:t>
      </w:r>
      <w:r w:rsidR="0024767C" w:rsidRPr="0024767C">
        <w:rPr>
          <w:rFonts w:ascii="___WRD_EMBED_SUB_47" w:eastAsia="___WRD_EMBED_SUB_47" w:hAnsi="___WRD_EMBED_SUB_47" w:cs="___WRD_EMBED_SUB_47" w:hint="eastAsia"/>
          <w:b/>
          <w:bCs/>
          <w:kern w:val="2"/>
          <w:sz w:val="36"/>
          <w:szCs w:val="36"/>
        </w:rPr>
        <w:t>法定代表人</w:t>
      </w:r>
      <w:r w:rsidR="0024767C" w:rsidRPr="0024767C">
        <w:rPr>
          <w:rFonts w:hint="eastAsia"/>
          <w:b/>
          <w:bCs/>
          <w:kern w:val="2"/>
          <w:sz w:val="36"/>
          <w:szCs w:val="36"/>
        </w:rPr>
        <w:t>资格</w:t>
      </w:r>
      <w:r w:rsidR="0024767C" w:rsidRPr="0024767C">
        <w:rPr>
          <w:rFonts w:ascii="___WRD_EMBED_SUB_47" w:eastAsia="___WRD_EMBED_SUB_47" w:hAnsi="___WRD_EMBED_SUB_47" w:cs="___WRD_EMBED_SUB_47" w:hint="eastAsia"/>
          <w:b/>
          <w:bCs/>
          <w:kern w:val="2"/>
          <w:sz w:val="36"/>
          <w:szCs w:val="36"/>
        </w:rPr>
        <w:t>证明书</w:t>
      </w:r>
      <w:r w:rsidR="0024767C" w:rsidRPr="0024767C">
        <w:rPr>
          <w:rFonts w:hint="eastAsia"/>
          <w:b/>
          <w:bCs/>
          <w:kern w:val="2"/>
          <w:sz w:val="36"/>
          <w:szCs w:val="36"/>
        </w:rPr>
        <w:t>、</w:t>
      </w:r>
      <w:r w:rsidR="0024767C" w:rsidRPr="0024767C">
        <w:rPr>
          <w:rFonts w:ascii="___WRD_EMBED_SUB_47" w:eastAsia="___WRD_EMBED_SUB_47" w:hAnsi="___WRD_EMBED_SUB_47" w:cs="___WRD_EMBED_SUB_47" w:hint="eastAsia"/>
          <w:b/>
          <w:bCs/>
          <w:kern w:val="2"/>
          <w:sz w:val="36"/>
          <w:szCs w:val="36"/>
        </w:rPr>
        <w:t>法定代表人授权委托书</w:t>
      </w:r>
      <w:r w:rsidR="0024767C" w:rsidRPr="0024767C">
        <w:rPr>
          <w:rFonts w:hint="eastAsia"/>
          <w:b/>
          <w:bCs/>
          <w:kern w:val="2"/>
          <w:sz w:val="36"/>
          <w:szCs w:val="36"/>
        </w:rPr>
        <w:t>及</w:t>
      </w:r>
      <w:r w:rsidR="0024767C" w:rsidRPr="0024767C">
        <w:rPr>
          <w:rFonts w:ascii="___WRD_EMBED_SUB_47" w:eastAsia="___WRD_EMBED_SUB_47" w:hAnsi="___WRD_EMBED_SUB_47" w:cs="___WRD_EMBED_SUB_47" w:hint="eastAsia"/>
          <w:b/>
          <w:bCs/>
          <w:kern w:val="2"/>
          <w:sz w:val="36"/>
          <w:szCs w:val="36"/>
        </w:rPr>
        <w:t>身份证</w:t>
      </w:r>
      <w:r w:rsidR="0024767C" w:rsidRPr="0024767C">
        <w:rPr>
          <w:rFonts w:hint="eastAsia"/>
          <w:b/>
          <w:bCs/>
          <w:kern w:val="2"/>
          <w:sz w:val="36"/>
          <w:szCs w:val="36"/>
        </w:rPr>
        <w:t>复印</w:t>
      </w:r>
      <w:r w:rsidR="0024767C" w:rsidRPr="0024767C">
        <w:rPr>
          <w:rFonts w:ascii="___WRD_EMBED_SUB_47" w:eastAsia="___WRD_EMBED_SUB_47" w:hAnsi="___WRD_EMBED_SUB_47" w:cs="___WRD_EMBED_SUB_47" w:hint="eastAsia"/>
          <w:b/>
          <w:bCs/>
          <w:kern w:val="2"/>
          <w:sz w:val="36"/>
          <w:szCs w:val="36"/>
        </w:rPr>
        <w:t>件（</w:t>
      </w:r>
      <w:r w:rsidR="0024767C" w:rsidRPr="0024767C">
        <w:rPr>
          <w:rFonts w:hint="eastAsia"/>
          <w:b/>
          <w:bCs/>
          <w:kern w:val="2"/>
          <w:sz w:val="36"/>
          <w:szCs w:val="36"/>
        </w:rPr>
        <w:t>格式</w:t>
      </w:r>
      <w:r w:rsidR="0024767C" w:rsidRPr="0024767C">
        <w:rPr>
          <w:rFonts w:ascii="___WRD_EMBED_SUB_47" w:eastAsia="___WRD_EMBED_SUB_47" w:hAnsi="___WRD_EMBED_SUB_47" w:cs="___WRD_EMBED_SUB_47" w:hint="eastAsia"/>
          <w:b/>
          <w:bCs/>
          <w:kern w:val="2"/>
          <w:sz w:val="36"/>
          <w:szCs w:val="36"/>
        </w:rPr>
        <w:t>）</w:t>
      </w:r>
      <w:r w:rsidR="0024767C" w:rsidRPr="0024767C">
        <w:rPr>
          <w:rFonts w:hint="eastAsia"/>
          <w:b/>
          <w:bCs/>
          <w:kern w:val="2"/>
          <w:sz w:val="36"/>
          <w:szCs w:val="36"/>
        </w:rPr>
        <w:t>、养老保险</w:t>
      </w:r>
      <w:r w:rsidR="0024767C" w:rsidRPr="0024767C">
        <w:rPr>
          <w:rFonts w:ascii="___WRD_EMBED_SUB_47" w:eastAsia="___WRD_EMBED_SUB_47" w:hAnsi="___WRD_EMBED_SUB_47" w:cs="___WRD_EMBED_SUB_47" w:hint="eastAsia"/>
          <w:b/>
          <w:bCs/>
          <w:kern w:val="2"/>
          <w:sz w:val="36"/>
          <w:szCs w:val="36"/>
        </w:rPr>
        <w:t>证明（</w:t>
      </w:r>
      <w:r w:rsidR="0024767C" w:rsidRPr="0024767C">
        <w:rPr>
          <w:rFonts w:hint="eastAsia"/>
          <w:b/>
          <w:bCs/>
          <w:kern w:val="2"/>
          <w:sz w:val="36"/>
          <w:szCs w:val="36"/>
        </w:rPr>
        <w:t>复印</w:t>
      </w:r>
      <w:r w:rsidR="0024767C" w:rsidRPr="0024767C">
        <w:rPr>
          <w:rFonts w:ascii="___WRD_EMBED_SUB_47" w:eastAsia="___WRD_EMBED_SUB_47" w:hAnsi="___WRD_EMBED_SUB_47" w:cs="___WRD_EMBED_SUB_47" w:hint="eastAsia"/>
          <w:b/>
          <w:bCs/>
          <w:kern w:val="2"/>
          <w:sz w:val="36"/>
          <w:szCs w:val="36"/>
        </w:rPr>
        <w:t>件）</w:t>
      </w:r>
    </w:p>
    <w:p w14:paraId="6DEBE5E2" w14:textId="77777777" w:rsidR="008A0201" w:rsidRPr="00E41873" w:rsidRDefault="008A0201">
      <w:pPr>
        <w:spacing w:afterLines="50" w:after="166" w:line="560" w:lineRule="exact"/>
        <w:jc w:val="both"/>
        <w:rPr>
          <w:rFonts w:ascii="Times New Roman" w:eastAsia="方正小标宋_GBK" w:hAnsi="Times New Roman" w:cs="Times New Roman"/>
          <w:sz w:val="32"/>
          <w:szCs w:val="32"/>
        </w:rPr>
      </w:pPr>
    </w:p>
    <w:p w14:paraId="41AC0802" w14:textId="77777777" w:rsidR="008A0201" w:rsidRPr="00E41873" w:rsidRDefault="00000000">
      <w:pPr>
        <w:spacing w:afterLines="50" w:after="166" w:line="560" w:lineRule="exact"/>
        <w:jc w:val="center"/>
        <w:rPr>
          <w:rFonts w:ascii="Times New Roman" w:eastAsia="方正小标宋_GBK" w:hAnsi="Times New Roman" w:cs="Times New Roman"/>
          <w:sz w:val="32"/>
          <w:szCs w:val="32"/>
        </w:rPr>
      </w:pPr>
      <w:r w:rsidRPr="00E41873">
        <w:rPr>
          <w:rFonts w:ascii="Times New Roman" w:eastAsia="方正小标宋_GBK" w:hAnsi="Times New Roman" w:cs="Times New Roman"/>
          <w:sz w:val="32"/>
          <w:szCs w:val="32"/>
        </w:rPr>
        <w:t>法定代表人身份证明书</w:t>
      </w:r>
    </w:p>
    <w:p w14:paraId="1805AF4F" w14:textId="77777777" w:rsidR="008A0201" w:rsidRPr="0070451D" w:rsidRDefault="008A0201">
      <w:pPr>
        <w:spacing w:line="600" w:lineRule="exact"/>
        <w:ind w:firstLine="480"/>
        <w:rPr>
          <w:rFonts w:ascii="方正仿宋_GBK" w:hAnsi="仿宋" w:hint="eastAsia"/>
        </w:rPr>
      </w:pPr>
    </w:p>
    <w:p w14:paraId="54C0CE61" w14:textId="77777777" w:rsidR="008A0201" w:rsidRPr="0070451D" w:rsidRDefault="00000000">
      <w:pPr>
        <w:spacing w:line="60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投标人名称：</w:t>
      </w:r>
      <w:r w:rsidRPr="0070451D">
        <w:rPr>
          <w:rFonts w:ascii="方正书宋_GBK" w:eastAsia="方正书宋_GBK" w:hAnsi="方正书宋_GBK" w:cs="方正书宋_GBK" w:hint="eastAsia"/>
          <w:u w:val="single"/>
        </w:rPr>
        <w:t xml:space="preserve">                                              </w:t>
      </w:r>
    </w:p>
    <w:p w14:paraId="1D4BD0F0" w14:textId="77777777" w:rsidR="008A0201" w:rsidRPr="0070451D" w:rsidRDefault="00000000">
      <w:pPr>
        <w:spacing w:line="60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单位性质：</w:t>
      </w:r>
      <w:r w:rsidRPr="0070451D">
        <w:rPr>
          <w:rFonts w:ascii="方正书宋_GBK" w:eastAsia="方正书宋_GBK" w:hAnsi="方正书宋_GBK" w:cs="方正书宋_GBK" w:hint="eastAsia"/>
          <w:u w:val="single"/>
        </w:rPr>
        <w:t xml:space="preserve">                                                </w:t>
      </w:r>
    </w:p>
    <w:p w14:paraId="2B383BFB" w14:textId="77777777" w:rsidR="008A0201" w:rsidRPr="0070451D" w:rsidRDefault="00000000">
      <w:pPr>
        <w:spacing w:line="60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地  址：</w:t>
      </w:r>
      <w:r w:rsidRPr="0070451D">
        <w:rPr>
          <w:rFonts w:ascii="方正书宋_GBK" w:eastAsia="方正书宋_GBK" w:hAnsi="方正书宋_GBK" w:cs="方正书宋_GBK" w:hint="eastAsia"/>
          <w:u w:val="single"/>
        </w:rPr>
        <w:t xml:space="preserve">                                                  </w:t>
      </w:r>
    </w:p>
    <w:p w14:paraId="72DBAA63" w14:textId="77777777" w:rsidR="008A0201" w:rsidRPr="0070451D" w:rsidRDefault="00000000">
      <w:pPr>
        <w:spacing w:line="600" w:lineRule="exact"/>
        <w:ind w:firstLine="480"/>
        <w:rPr>
          <w:rFonts w:ascii="方正书宋_GBK" w:eastAsia="方正书宋_GBK" w:hAnsi="方正书宋_GBK" w:cs="方正书宋_GBK" w:hint="eastAsia"/>
          <w:u w:val="single"/>
        </w:rPr>
      </w:pPr>
      <w:r w:rsidRPr="0070451D">
        <w:rPr>
          <w:rFonts w:ascii="方正书宋_GBK" w:eastAsia="方正书宋_GBK" w:hAnsi="方正书宋_GBK" w:cs="方正书宋_GBK" w:hint="eastAsia"/>
        </w:rPr>
        <w:t>成立时间：</w:t>
      </w:r>
      <w:r w:rsidRPr="0070451D">
        <w:rPr>
          <w:rFonts w:ascii="方正书宋_GBK" w:eastAsia="方正书宋_GBK" w:hAnsi="方正书宋_GBK" w:cs="方正书宋_GBK" w:hint="eastAsia"/>
          <w:u w:val="single"/>
        </w:rPr>
        <w:t xml:space="preserve">      年     月     日 </w:t>
      </w:r>
    </w:p>
    <w:p w14:paraId="2CFBA774" w14:textId="77777777" w:rsidR="008A0201" w:rsidRPr="0070451D" w:rsidRDefault="00000000">
      <w:pPr>
        <w:spacing w:line="600" w:lineRule="exact"/>
        <w:ind w:firstLine="480"/>
        <w:rPr>
          <w:rFonts w:ascii="方正书宋_GBK" w:eastAsia="方正书宋_GBK" w:hAnsi="方正书宋_GBK" w:cs="方正书宋_GBK" w:hint="eastAsia"/>
          <w:u w:val="single"/>
        </w:rPr>
      </w:pPr>
      <w:r w:rsidRPr="0070451D">
        <w:rPr>
          <w:rFonts w:ascii="方正书宋_GBK" w:eastAsia="方正书宋_GBK" w:hAnsi="方正书宋_GBK" w:cs="方正书宋_GBK" w:hint="eastAsia"/>
        </w:rPr>
        <w:t>经营期限：</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 xml:space="preserve"> </w:t>
      </w:r>
    </w:p>
    <w:p w14:paraId="6E7C8C46" w14:textId="77777777" w:rsidR="008A0201" w:rsidRPr="0070451D" w:rsidRDefault="00000000">
      <w:pPr>
        <w:spacing w:line="600" w:lineRule="exact"/>
        <w:ind w:firstLine="480"/>
        <w:rPr>
          <w:rFonts w:ascii="方正书宋_GBK" w:eastAsia="方正书宋_GBK" w:hAnsi="方正书宋_GBK" w:cs="方正书宋_GBK" w:hint="eastAsia"/>
          <w:u w:val="single"/>
        </w:rPr>
      </w:pPr>
      <w:r w:rsidRPr="0070451D">
        <w:rPr>
          <w:rFonts w:ascii="方正书宋_GBK" w:eastAsia="方正书宋_GBK" w:hAnsi="方正书宋_GBK" w:cs="方正书宋_GBK" w:hint="eastAsia"/>
        </w:rPr>
        <w:t>姓名：</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性别：</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年龄：</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职务：</w:t>
      </w:r>
      <w:r w:rsidRPr="0070451D">
        <w:rPr>
          <w:rFonts w:ascii="方正书宋_GBK" w:eastAsia="方正书宋_GBK" w:hAnsi="方正书宋_GBK" w:cs="方正书宋_GBK" w:hint="eastAsia"/>
          <w:u w:val="single"/>
        </w:rPr>
        <w:t xml:space="preserve">            </w:t>
      </w:r>
    </w:p>
    <w:p w14:paraId="4755026B" w14:textId="77777777" w:rsidR="008A0201" w:rsidRPr="0070451D" w:rsidRDefault="00000000">
      <w:pPr>
        <w:spacing w:line="60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 xml:space="preserve">系 </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（投标人名称）的法定代表人。</w:t>
      </w:r>
    </w:p>
    <w:p w14:paraId="7500272F" w14:textId="4C598CBF" w:rsidR="008A0201" w:rsidRPr="0070451D" w:rsidRDefault="00000000" w:rsidP="0024767C">
      <w:pPr>
        <w:spacing w:line="60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特此证明。</w:t>
      </w:r>
    </w:p>
    <w:p w14:paraId="052EFC1B" w14:textId="77777777" w:rsidR="008A0201" w:rsidRPr="0070451D" w:rsidRDefault="00000000">
      <w:pPr>
        <w:spacing w:line="440" w:lineRule="exact"/>
        <w:jc w:val="right"/>
        <w:rPr>
          <w:rFonts w:ascii="方正书宋_GBK" w:eastAsia="方正书宋_GBK" w:hAnsi="方正书宋_GBK" w:cs="方正书宋_GBK" w:hint="eastAsia"/>
        </w:rPr>
      </w:pPr>
      <w:r w:rsidRPr="0070451D">
        <w:rPr>
          <w:rFonts w:ascii="方正书宋_GBK" w:eastAsia="方正书宋_GBK" w:hAnsi="方正书宋_GBK" w:cs="方正书宋_GBK" w:hint="eastAsia"/>
        </w:rPr>
        <w:t>投标人：</w:t>
      </w:r>
      <w:r w:rsidRPr="0070451D">
        <w:rPr>
          <w:rFonts w:ascii="方正书宋_GBK" w:eastAsia="方正书宋_GBK" w:hAnsi="方正书宋_GBK" w:cs="方正书宋_GBK" w:hint="eastAsia"/>
          <w:u w:val="single"/>
        </w:rPr>
        <w:t xml:space="preserve">                              </w:t>
      </w:r>
      <w:r w:rsidRPr="0070451D">
        <w:rPr>
          <w:rFonts w:ascii="方正书宋_GBK" w:eastAsia="方正书宋_GBK" w:hAnsi="方正书宋_GBK" w:cs="方正书宋_GBK" w:hint="eastAsia"/>
        </w:rPr>
        <w:t>（盖单位章）</w:t>
      </w:r>
    </w:p>
    <w:p w14:paraId="35296ACB" w14:textId="77777777" w:rsidR="008A0201" w:rsidRPr="0070451D" w:rsidRDefault="00000000">
      <w:pPr>
        <w:spacing w:line="440" w:lineRule="exact"/>
        <w:ind w:firstLine="480"/>
        <w:jc w:val="center"/>
        <w:rPr>
          <w:rFonts w:ascii="方正书宋_GBK" w:eastAsia="方正书宋_GBK" w:hAnsi="方正书宋_GBK" w:cs="方正书宋_GBK" w:hint="eastAsia"/>
        </w:rPr>
      </w:pPr>
      <w:r w:rsidRPr="0070451D">
        <w:rPr>
          <w:rFonts w:ascii="方正书宋_GBK" w:eastAsia="方正书宋_GBK" w:hAnsi="方正书宋_GBK" w:cs="方正书宋_GBK" w:hint="eastAsia"/>
        </w:rPr>
        <w:t xml:space="preserve">                                                  年     月    日</w:t>
      </w:r>
    </w:p>
    <w:p w14:paraId="2DA0CD90" w14:textId="77777777" w:rsidR="008A0201" w:rsidRPr="0070451D" w:rsidRDefault="008A0201">
      <w:pPr>
        <w:spacing w:line="440" w:lineRule="exact"/>
        <w:ind w:firstLine="480"/>
        <w:rPr>
          <w:rFonts w:ascii="方正书宋_GBK" w:eastAsia="方正书宋_GBK" w:hAnsi="方正书宋_GBK" w:cs="方正书宋_GBK" w:hint="eastAsia"/>
        </w:rPr>
      </w:pPr>
    </w:p>
    <w:p w14:paraId="61659574" w14:textId="77777777" w:rsidR="008A0201" w:rsidRPr="0070451D" w:rsidRDefault="00000000">
      <w:pPr>
        <w:spacing w:line="440" w:lineRule="exact"/>
        <w:ind w:firstLine="480"/>
        <w:rPr>
          <w:rFonts w:ascii="方正书宋_GBK" w:eastAsia="方正书宋_GBK" w:hAnsi="方正书宋_GBK" w:cs="方正书宋_GBK" w:hint="eastAsia"/>
        </w:rPr>
      </w:pPr>
      <w:r w:rsidRPr="0070451D">
        <w:rPr>
          <w:rFonts w:ascii="方正书宋_GBK" w:eastAsia="方正书宋_GBK" w:hAnsi="方正书宋_GBK" w:cs="方正书宋_GBK" w:hint="eastAsia"/>
        </w:rPr>
        <w:t>注：附法定代表人（单位负责人）身份证</w:t>
      </w:r>
    </w:p>
    <w:p w14:paraId="182D6023" w14:textId="77777777" w:rsidR="008A0201" w:rsidRPr="00E41873" w:rsidRDefault="00000000">
      <w:pPr>
        <w:rPr>
          <w:rFonts w:hint="eastAsia"/>
        </w:rPr>
      </w:pPr>
      <w:r w:rsidRPr="0070451D">
        <w:rPr>
          <w:rFonts w:ascii="方正书宋_GBK" w:eastAsia="方正书宋_GBK" w:hAnsi="方正书宋_GBK" w:cs="方正书宋_GBK" w:hint="eastAsia"/>
          <w:noProof/>
        </w:rPr>
        <mc:AlternateContent>
          <mc:Choice Requires="wpg">
            <w:drawing>
              <wp:anchor distT="0" distB="0" distL="114300" distR="114300" simplePos="0" relativeHeight="251659264" behindDoc="1" locked="0" layoutInCell="1" allowOverlap="1" wp14:anchorId="6B9C143B" wp14:editId="5DC0FE56">
                <wp:simplePos x="0" y="0"/>
                <wp:positionH relativeFrom="column">
                  <wp:posOffset>321945</wp:posOffset>
                </wp:positionH>
                <wp:positionV relativeFrom="paragraph">
                  <wp:posOffset>161925</wp:posOffset>
                </wp:positionV>
                <wp:extent cx="5287010" cy="2080260"/>
                <wp:effectExtent l="4445" t="4445" r="23495" b="0"/>
                <wp:wrapTight wrapText="bothSides">
                  <wp:wrapPolygon edited="0">
                    <wp:start x="-18" y="-46"/>
                    <wp:lineTo x="-18" y="17756"/>
                    <wp:lineTo x="374" y="17756"/>
                    <wp:lineTo x="374" y="21125"/>
                    <wp:lineTo x="21226" y="21125"/>
                    <wp:lineTo x="21226" y="17756"/>
                    <wp:lineTo x="21540" y="17756"/>
                    <wp:lineTo x="21540" y="-46"/>
                    <wp:lineTo x="-18" y="-46"/>
                  </wp:wrapPolygon>
                </wp:wrapTight>
                <wp:docPr id="17" name="组合 17"/>
                <wp:cNvGraphicFramePr/>
                <a:graphic xmlns:a="http://schemas.openxmlformats.org/drawingml/2006/main">
                  <a:graphicData uri="http://schemas.microsoft.com/office/word/2010/wordprocessingGroup">
                    <wpg:wgp>
                      <wpg:cNvGrpSpPr/>
                      <wpg:grpSpPr>
                        <a:xfrm>
                          <a:off x="0" y="0"/>
                          <a:ext cx="5287010" cy="2080260"/>
                          <a:chOff x="0" y="0"/>
                          <a:chExt cx="7141" cy="2764"/>
                        </a:xfrm>
                        <a:effectLst/>
                      </wpg:grpSpPr>
                      <wps:wsp>
                        <wps:cNvPr id="18" name="Picture 24"/>
                        <wps:cNvSpPr>
                          <a:spLocks noChangeAspect="1" noChangeArrowheads="1"/>
                        </wps:cNvSpPr>
                        <wps:spPr bwMode="auto">
                          <a:xfrm>
                            <a:off x="0" y="0"/>
                            <a:ext cx="7141" cy="2764"/>
                          </a:xfrm>
                          <a:prstGeom prst="rect">
                            <a:avLst/>
                          </a:prstGeom>
                          <a:noFill/>
                          <a:ln>
                            <a:noFill/>
                          </a:ln>
                          <a:effectLst/>
                        </wps:spPr>
                        <wps:bodyPr rot="0" vert="horz" wrap="square" lIns="91440" tIns="45720" rIns="91440" bIns="45720" anchor="t" anchorCtr="0" upright="1">
                          <a:noAutofit/>
                        </wps:bodyPr>
                      </wps:wsp>
                      <wps:wsp>
                        <wps:cNvPr id="19"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016C7AE2"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453DA97E" w14:textId="77777777" w:rsidR="008A0201" w:rsidRDefault="008A0201">
                              <w:pPr>
                                <w:ind w:firstLine="480"/>
                                <w:jc w:val="center"/>
                                <w:rPr>
                                  <w:rFonts w:ascii="方正仿宋_GBK" w:hint="eastAsia"/>
                                </w:rPr>
                              </w:pPr>
                            </w:p>
                          </w:txbxContent>
                        </wps:txbx>
                        <wps:bodyPr rot="0" vert="horz" wrap="square" lIns="91440" tIns="45720" rIns="91440" bIns="45720" anchor="t" anchorCtr="0" upright="1">
                          <a:noAutofit/>
                        </wps:bodyPr>
                      </wps:wsp>
                      <wps:wsp>
                        <wps:cNvPr id="20"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4726AA1E"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1D194FD1" w14:textId="77777777" w:rsidR="008A0201" w:rsidRDefault="008A0201">
                              <w:pPr>
                                <w:ind w:firstLine="480"/>
                                <w:jc w:val="center"/>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6B9C143B" id="组合 17" o:spid="_x0000_s1026" style="position:absolute;margin-left:25.35pt;margin-top:12.75pt;width:416.3pt;height:163.8pt;z-index:-251657216" coordsize="7141,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">
                <v:rect id="Picture 24" o:spid="_x0000_s1027" style="position:absolute;width:714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o:lock v:ext="edit" aspectratio="t"/>
                </v:rect>
                <v:shapetype id="_x0000_t202" coordsize="21600,21600" o:spt="202" path="m,l,21600r21600,l21600,xe">
                  <v:stroke joinstyle="miter"/>
                  <v:path gradientshapeok="t" o:connecttype="rect"/>
                </v:shapetype>
                <v:shape id="Text Box 25" o:spid="_x0000_s1028"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16C7AE2"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453DA97E" w14:textId="77777777" w:rsidR="008A0201" w:rsidRDefault="008A0201">
                        <w:pPr>
                          <w:ind w:firstLine="480"/>
                          <w:jc w:val="center"/>
                          <w:rPr>
                            <w:rFonts w:ascii="方正仿宋_GBK" w:hint="eastAsia"/>
                          </w:rPr>
                        </w:pPr>
                      </w:p>
                    </w:txbxContent>
                  </v:textbox>
                </v:shape>
                <v:shape id="Text Box 26" o:spid="_x0000_s1029"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726AA1E"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1D194FD1" w14:textId="77777777" w:rsidR="008A0201" w:rsidRDefault="008A0201">
                        <w:pPr>
                          <w:ind w:firstLine="480"/>
                          <w:jc w:val="center"/>
                          <w:rPr>
                            <w:rFonts w:hint="eastAsia"/>
                          </w:rPr>
                        </w:pPr>
                      </w:p>
                    </w:txbxContent>
                  </v:textbox>
                </v:shape>
                <w10:wrap type="tight"/>
              </v:group>
            </w:pict>
          </mc:Fallback>
        </mc:AlternateContent>
      </w:r>
    </w:p>
    <w:p w14:paraId="3B9122C1" w14:textId="77777777" w:rsidR="008A0201" w:rsidRPr="00E41873" w:rsidRDefault="008A0201">
      <w:pPr>
        <w:rPr>
          <w:rFonts w:hint="eastAsia"/>
        </w:rPr>
      </w:pPr>
    </w:p>
    <w:p w14:paraId="789A2C98" w14:textId="77777777" w:rsidR="008A0201" w:rsidRPr="00E41873" w:rsidRDefault="00000000">
      <w:pPr>
        <w:spacing w:afterLines="50" w:after="166" w:line="560" w:lineRule="exact"/>
        <w:jc w:val="center"/>
        <w:rPr>
          <w:rFonts w:ascii="Times New Roman" w:eastAsia="方正仿宋_GBK" w:hAnsi="Times New Roman" w:cs="Times New Roman"/>
          <w:sz w:val="32"/>
          <w:szCs w:val="32"/>
        </w:rPr>
      </w:pPr>
      <w:r w:rsidRPr="00E41873">
        <w:rPr>
          <w:rFonts w:ascii="Times New Roman" w:eastAsia="方正小标宋_GBK" w:hAnsi="Times New Roman" w:cs="Times New Roman"/>
          <w:sz w:val="32"/>
          <w:szCs w:val="32"/>
        </w:rPr>
        <w:t>授权委托书</w:t>
      </w:r>
    </w:p>
    <w:p w14:paraId="5D2783B6" w14:textId="0BCE50D7" w:rsidR="008A0201" w:rsidRPr="00E41873" w:rsidRDefault="00000000">
      <w:pPr>
        <w:spacing w:line="440" w:lineRule="exact"/>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（采购人名称）：</w:t>
      </w:r>
    </w:p>
    <w:p w14:paraId="1262EA93" w14:textId="595E4F1D" w:rsidR="008A0201" w:rsidRPr="00E41873" w:rsidRDefault="00000000">
      <w:pPr>
        <w:spacing w:line="440" w:lineRule="exact"/>
        <w:ind w:firstLineChars="200" w:firstLine="560"/>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本授权委托书声明：</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sz w:val="28"/>
          <w:szCs w:val="28"/>
          <w:u w:val="single"/>
        </w:rPr>
        <w:t xml:space="preserve"> </w:t>
      </w:r>
      <w:r w:rsidRPr="00E41873">
        <w:rPr>
          <w:rFonts w:ascii="Times New Roman" w:eastAsia="方正仿宋_GBK" w:hAnsi="Times New Roman" w:cs="Times New Roman"/>
          <w:sz w:val="28"/>
          <w:szCs w:val="28"/>
        </w:rPr>
        <w:t>（</w:t>
      </w:r>
      <w:r w:rsidRPr="00E41873">
        <w:rPr>
          <w:rFonts w:ascii="Times New Roman" w:eastAsia="方正仿宋_GBK" w:hAnsi="Times New Roman" w:cs="Times New Roman" w:hint="eastAsia"/>
          <w:sz w:val="28"/>
          <w:szCs w:val="28"/>
        </w:rPr>
        <w:t>投标人</w:t>
      </w:r>
      <w:r w:rsidRPr="00E41873">
        <w:rPr>
          <w:rFonts w:ascii="Times New Roman" w:eastAsia="方正仿宋_GBK" w:hAnsi="Times New Roman" w:cs="Times New Roman"/>
          <w:sz w:val="28"/>
          <w:szCs w:val="28"/>
        </w:rPr>
        <w:t>法定代表人名称）是</w:t>
      </w:r>
      <w:r w:rsidRPr="00E41873">
        <w:rPr>
          <w:rFonts w:ascii="Times New Roman" w:eastAsia="方正仿宋_GBK" w:hAnsi="Times New Roman" w:cs="Times New Roman"/>
          <w:sz w:val="28"/>
          <w:szCs w:val="28"/>
        </w:rPr>
        <w:t xml:space="preserve"> </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sz w:val="28"/>
          <w:szCs w:val="28"/>
        </w:rPr>
        <w:t>（</w:t>
      </w:r>
      <w:r w:rsidRPr="00E41873">
        <w:rPr>
          <w:rFonts w:ascii="Times New Roman" w:eastAsia="方正仿宋_GBK" w:hAnsi="Times New Roman" w:cs="Times New Roman" w:hint="eastAsia"/>
          <w:sz w:val="28"/>
          <w:szCs w:val="28"/>
        </w:rPr>
        <w:t>投标人</w:t>
      </w:r>
      <w:r w:rsidRPr="00E41873">
        <w:rPr>
          <w:rFonts w:ascii="Times New Roman" w:eastAsia="方正仿宋_GBK" w:hAnsi="Times New Roman" w:cs="Times New Roman"/>
          <w:sz w:val="28"/>
          <w:szCs w:val="28"/>
        </w:rPr>
        <w:t>名</w:t>
      </w:r>
      <w:r w:rsidRPr="00E41873">
        <w:rPr>
          <w:rFonts w:ascii="Times New Roman" w:eastAsia="方正仿宋_GBK" w:hAnsi="Times New Roman" w:cs="Times New Roman" w:hint="eastAsia"/>
          <w:sz w:val="28"/>
          <w:szCs w:val="28"/>
        </w:rPr>
        <w:t>称）的法定代表人，特授权</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（被授权人姓名及联系电话），为我公司代理人。</w:t>
      </w:r>
      <w:r w:rsidRPr="00E41873">
        <w:rPr>
          <w:rFonts w:ascii="Times New Roman" w:eastAsia="方正仿宋_GBK" w:hAnsi="Times New Roman" w:cs="Times New Roman" w:hint="eastAsia"/>
          <w:sz w:val="28"/>
          <w:szCs w:val="28"/>
          <w:lang w:bidi="ar"/>
        </w:rPr>
        <w:t>代理人根据授权，以我方名义签署、澄清、说明、补正、递交、撤回、</w:t>
      </w:r>
      <w:r w:rsidRPr="00E41873">
        <w:rPr>
          <w:rFonts w:ascii="Times New Roman" w:eastAsia="方正仿宋_GBK" w:hAnsi="Times New Roman" w:cs="Times New Roman" w:hint="eastAsia"/>
          <w:sz w:val="28"/>
          <w:szCs w:val="28"/>
          <w:lang w:bidi="ar"/>
        </w:rPr>
        <w:t xml:space="preserve"> </w:t>
      </w:r>
      <w:r w:rsidRPr="00E41873">
        <w:rPr>
          <w:rFonts w:ascii="Times New Roman" w:eastAsia="方正仿宋_GBK" w:hAnsi="Times New Roman" w:cs="Times New Roman" w:hint="eastAsia"/>
          <w:sz w:val="28"/>
          <w:szCs w:val="28"/>
          <w:lang w:bidi="ar"/>
        </w:rPr>
        <w:t>修改</w:t>
      </w:r>
      <w:r w:rsidRPr="00E41873">
        <w:rPr>
          <w:rFonts w:ascii="Times New Roman" w:eastAsia="方正仿宋_GBK" w:hAnsi="Times New Roman" w:cs="Times New Roman" w:hint="eastAsia"/>
          <w:sz w:val="28"/>
          <w:szCs w:val="28"/>
          <w:u w:val="single"/>
          <w:lang w:bidi="ar"/>
        </w:rPr>
        <w:t xml:space="preserve">        </w:t>
      </w:r>
      <w:r w:rsidRPr="00E41873">
        <w:rPr>
          <w:rFonts w:ascii="Times New Roman" w:eastAsia="方正仿宋_GBK" w:hAnsi="Times New Roman" w:cs="Times New Roman" w:hint="eastAsia"/>
          <w:sz w:val="28"/>
          <w:szCs w:val="28"/>
          <w:lang w:bidi="ar"/>
        </w:rPr>
        <w:t>项目名称）投标文件、签订合同和处理有关事宜，</w:t>
      </w:r>
      <w:r w:rsidRPr="00E41873">
        <w:rPr>
          <w:rFonts w:ascii="Times New Roman" w:eastAsia="方正仿宋_GBK" w:hAnsi="Times New Roman" w:cs="Times New Roman" w:hint="eastAsia"/>
          <w:sz w:val="28"/>
          <w:szCs w:val="28"/>
          <w:lang w:bidi="ar"/>
        </w:rPr>
        <w:t xml:space="preserve"> </w:t>
      </w:r>
      <w:r w:rsidRPr="00E41873">
        <w:rPr>
          <w:rFonts w:ascii="Times New Roman" w:eastAsia="方正仿宋_GBK" w:hAnsi="Times New Roman" w:cs="Times New Roman" w:hint="eastAsia"/>
          <w:sz w:val="28"/>
          <w:szCs w:val="28"/>
          <w:lang w:bidi="ar"/>
        </w:rPr>
        <w:t>其法律后果由我方承担</w:t>
      </w:r>
      <w:r w:rsidRPr="00E41873">
        <w:rPr>
          <w:rFonts w:ascii="Times New Roman" w:eastAsia="方正仿宋_GBK" w:hAnsi="Times New Roman" w:cs="Times New Roman" w:hint="eastAsia"/>
          <w:sz w:val="28"/>
          <w:szCs w:val="28"/>
        </w:rPr>
        <w:t>。</w:t>
      </w:r>
    </w:p>
    <w:p w14:paraId="7201C180" w14:textId="77777777" w:rsidR="008A0201" w:rsidRPr="00E41873" w:rsidRDefault="00000000">
      <w:pPr>
        <w:spacing w:line="440" w:lineRule="exact"/>
        <w:ind w:firstLineChars="200" w:firstLine="560"/>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代理人无转委托权。</w:t>
      </w:r>
    </w:p>
    <w:p w14:paraId="12EB52E3" w14:textId="77777777" w:rsidR="008A0201" w:rsidRPr="00E41873" w:rsidRDefault="00000000">
      <w:pPr>
        <w:spacing w:line="440" w:lineRule="exact"/>
        <w:ind w:firstLineChars="200" w:firstLine="560"/>
        <w:jc w:val="both"/>
        <w:rPr>
          <w:rFonts w:ascii="Times New Roman" w:eastAsia="方正仿宋_GBK" w:hAnsi="Times New Roman" w:cs="Times New Roman"/>
          <w:sz w:val="28"/>
          <w:szCs w:val="28"/>
          <w:u w:val="single"/>
        </w:rPr>
      </w:pPr>
      <w:r w:rsidRPr="00E41873">
        <w:rPr>
          <w:rFonts w:ascii="Times New Roman" w:eastAsia="方正仿宋_GBK" w:hAnsi="Times New Roman" w:cs="Times New Roman" w:hint="eastAsia"/>
          <w:sz w:val="28"/>
          <w:szCs w:val="28"/>
        </w:rPr>
        <w:t>授权委托人：</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 xml:space="preserve">  </w:t>
      </w:r>
      <w:r w:rsidRPr="00E41873">
        <w:rPr>
          <w:rFonts w:ascii="Times New Roman" w:eastAsia="方正仿宋_GBK" w:hAnsi="Times New Roman" w:cs="Times New Roman" w:hint="eastAsia"/>
          <w:sz w:val="28"/>
          <w:szCs w:val="28"/>
        </w:rPr>
        <w:t>性别：</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 xml:space="preserve">  </w:t>
      </w:r>
      <w:r w:rsidRPr="00E41873">
        <w:rPr>
          <w:rFonts w:ascii="Times New Roman" w:eastAsia="方正仿宋_GBK" w:hAnsi="Times New Roman" w:cs="Times New Roman" w:hint="eastAsia"/>
          <w:sz w:val="28"/>
          <w:szCs w:val="28"/>
        </w:rPr>
        <w:t>年龄：</w:t>
      </w:r>
      <w:r w:rsidRPr="00E41873">
        <w:rPr>
          <w:rFonts w:ascii="Times New Roman" w:eastAsia="方正仿宋_GBK" w:hAnsi="Times New Roman" w:cs="Times New Roman" w:hint="eastAsia"/>
          <w:sz w:val="28"/>
          <w:szCs w:val="28"/>
          <w:u w:val="single"/>
        </w:rPr>
        <w:t xml:space="preserve">         </w:t>
      </w:r>
    </w:p>
    <w:p w14:paraId="64FF9F57" w14:textId="3B02BB97" w:rsidR="008A0201" w:rsidRPr="00E41873" w:rsidRDefault="00000000">
      <w:pPr>
        <w:spacing w:line="440" w:lineRule="exact"/>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 xml:space="preserve">    </w:t>
      </w:r>
      <w:r w:rsidRPr="00E41873">
        <w:rPr>
          <w:rFonts w:ascii="Times New Roman" w:eastAsia="方正仿宋_GBK" w:hAnsi="Times New Roman" w:cs="Times New Roman" w:hint="eastAsia"/>
          <w:sz w:val="28"/>
          <w:szCs w:val="28"/>
        </w:rPr>
        <w:t>投标人：（盖章）</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 xml:space="preserve">  </w:t>
      </w:r>
    </w:p>
    <w:p w14:paraId="58D3D067" w14:textId="77777777" w:rsidR="008A0201" w:rsidRPr="00E41873" w:rsidRDefault="00000000">
      <w:pPr>
        <w:spacing w:line="440" w:lineRule="exact"/>
        <w:ind w:firstLineChars="200" w:firstLine="560"/>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授权委托人：（签字）</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 xml:space="preserve">  </w:t>
      </w:r>
    </w:p>
    <w:p w14:paraId="6CDF2944" w14:textId="77777777" w:rsidR="008A0201" w:rsidRPr="00E41873" w:rsidRDefault="00000000">
      <w:pPr>
        <w:spacing w:line="440" w:lineRule="exact"/>
        <w:ind w:firstLineChars="200" w:firstLine="560"/>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法定代表人：（签字或盖章）</w:t>
      </w:r>
      <w:r w:rsidRPr="00E41873">
        <w:rPr>
          <w:rFonts w:ascii="Times New Roman" w:eastAsia="方正仿宋_GBK" w:hAnsi="Times New Roman" w:cs="Times New Roman" w:hint="eastAsia"/>
          <w:sz w:val="28"/>
          <w:szCs w:val="28"/>
          <w:u w:val="single"/>
        </w:rPr>
        <w:t xml:space="preserve">                               </w:t>
      </w:r>
      <w:r w:rsidRPr="00E41873">
        <w:rPr>
          <w:rFonts w:ascii="Times New Roman" w:eastAsia="方正仿宋_GBK" w:hAnsi="Times New Roman" w:cs="Times New Roman" w:hint="eastAsia"/>
          <w:sz w:val="28"/>
          <w:szCs w:val="28"/>
        </w:rPr>
        <w:t xml:space="preserve">  </w:t>
      </w:r>
    </w:p>
    <w:p w14:paraId="6F52C931" w14:textId="77777777" w:rsidR="008A0201" w:rsidRPr="00E41873" w:rsidRDefault="00000000">
      <w:pPr>
        <w:spacing w:line="440" w:lineRule="exact"/>
        <w:ind w:firstLineChars="200" w:firstLine="560"/>
        <w:jc w:val="both"/>
        <w:rPr>
          <w:rFonts w:ascii="Times New Roman" w:eastAsia="方正仿宋_GBK" w:hAnsi="Times New Roman" w:cs="Times New Roman"/>
          <w:sz w:val="28"/>
          <w:szCs w:val="28"/>
        </w:rPr>
      </w:pPr>
      <w:r w:rsidRPr="00E41873">
        <w:rPr>
          <w:rFonts w:ascii="Times New Roman" w:eastAsia="方正仿宋_GBK" w:hAnsi="Times New Roman" w:cs="Times New Roman" w:hint="eastAsia"/>
          <w:sz w:val="28"/>
          <w:szCs w:val="28"/>
        </w:rPr>
        <w:t>附法人及授权委托人身份证：</w:t>
      </w:r>
    </w:p>
    <w:p w14:paraId="3987F0C0" w14:textId="77777777" w:rsidR="008A0201" w:rsidRPr="0070451D" w:rsidRDefault="00000000">
      <w:pPr>
        <w:pStyle w:val="a7"/>
        <w:spacing w:line="480" w:lineRule="exact"/>
        <w:rPr>
          <w:rFonts w:ascii="方正仿宋_GBK" w:hAnsi="仿宋" w:hint="eastAsia"/>
        </w:rPr>
      </w:pPr>
      <w:r w:rsidRPr="0070451D">
        <w:rPr>
          <w:rFonts w:hint="eastAsia"/>
          <w:noProof/>
        </w:rPr>
        <mc:AlternateContent>
          <mc:Choice Requires="wpg">
            <w:drawing>
              <wp:anchor distT="0" distB="0" distL="114300" distR="114300" simplePos="0" relativeHeight="251660288" behindDoc="1" locked="0" layoutInCell="1" allowOverlap="1" wp14:anchorId="4FEA2074" wp14:editId="63EBDB9A">
                <wp:simplePos x="0" y="0"/>
                <wp:positionH relativeFrom="column">
                  <wp:posOffset>161290</wp:posOffset>
                </wp:positionH>
                <wp:positionV relativeFrom="paragraph">
                  <wp:posOffset>1814830</wp:posOffset>
                </wp:positionV>
                <wp:extent cx="5401310" cy="1731645"/>
                <wp:effectExtent l="5080" t="4445" r="22860" b="16510"/>
                <wp:wrapNone/>
                <wp:docPr id="8" name="组合 8"/>
                <wp:cNvGraphicFramePr/>
                <a:graphic xmlns:a="http://schemas.openxmlformats.org/drawingml/2006/main">
                  <a:graphicData uri="http://schemas.microsoft.com/office/word/2010/wordprocessingGroup">
                    <wpg:wgp>
                      <wpg:cNvGrpSpPr/>
                      <wpg:grpSpPr>
                        <a:xfrm>
                          <a:off x="0" y="0"/>
                          <a:ext cx="5401310" cy="1731645"/>
                          <a:chOff x="0" y="0"/>
                          <a:chExt cx="7141" cy="2238"/>
                        </a:xfrm>
                        <a:effectLst/>
                      </wpg:grpSpPr>
                      <wps:wsp>
                        <wps:cNvPr id="9" name="Picture 24"/>
                        <wps:cNvSpPr>
                          <a:spLocks noChangeAspect="1" noChangeArrowheads="1"/>
                        </wps:cNvSpPr>
                        <wps:spPr bwMode="auto">
                          <a:xfrm>
                            <a:off x="0" y="0"/>
                            <a:ext cx="7141" cy="2238"/>
                          </a:xfrm>
                          <a:prstGeom prst="rect">
                            <a:avLst/>
                          </a:prstGeom>
                          <a:noFill/>
                          <a:ln>
                            <a:noFill/>
                          </a:ln>
                          <a:effectLst/>
                        </wps:spPr>
                        <wps:bodyPr rot="0" vert="horz" wrap="square" lIns="91440" tIns="45720" rIns="91440" bIns="45720" anchor="t" anchorCtr="0" upright="1">
                          <a:noAutofit/>
                        </wps:bodyPr>
                      </wps:wsp>
                      <wps:wsp>
                        <wps:cNvPr id="10"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6F31CBB1"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71B1E37B" w14:textId="77777777" w:rsidR="008A0201" w:rsidRDefault="008A0201">
                              <w:pPr>
                                <w:ind w:firstLine="480"/>
                                <w:jc w:val="center"/>
                                <w:rPr>
                                  <w:rFonts w:ascii="方正仿宋_GBK" w:hint="eastAsia"/>
                                </w:rPr>
                              </w:pP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39F31333"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4F51D59C" w14:textId="77777777" w:rsidR="008A0201" w:rsidRDefault="008A0201">
                              <w:pPr>
                                <w:ind w:firstLine="480"/>
                                <w:jc w:val="center"/>
                                <w:rPr>
                                  <w:rFonts w:hint="eastAsia"/>
                                </w:rPr>
                              </w:pPr>
                            </w:p>
                            <w:p w14:paraId="58B469A2" w14:textId="77777777" w:rsidR="008A0201" w:rsidRDefault="008A0201">
                              <w:pPr>
                                <w:pStyle w:val="a7"/>
                                <w:ind w:firstLine="480"/>
                                <w:rPr>
                                  <w:rFonts w:hint="eastAsia"/>
                                </w:rPr>
                              </w:pPr>
                            </w:p>
                            <w:p w14:paraId="2625D44E" w14:textId="77777777" w:rsidR="008A0201" w:rsidRDefault="008A0201">
                              <w:pPr>
                                <w:ind w:firstLine="480"/>
                                <w:rPr>
                                  <w:rFonts w:hint="eastAsia"/>
                                </w:rPr>
                              </w:pPr>
                            </w:p>
                            <w:p w14:paraId="57FB5150" w14:textId="77777777" w:rsidR="008A0201" w:rsidRDefault="008A0201">
                              <w:pPr>
                                <w:pStyle w:val="a7"/>
                                <w:ind w:firstLine="480"/>
                                <w:rPr>
                                  <w:rFonts w:hint="eastAsia"/>
                                </w:rPr>
                              </w:pPr>
                            </w:p>
                            <w:p w14:paraId="76181B1A" w14:textId="77777777" w:rsidR="008A0201" w:rsidRDefault="008A0201">
                              <w:pPr>
                                <w:ind w:firstLine="480"/>
                                <w:rPr>
                                  <w:rFonts w:hint="eastAsia"/>
                                </w:rPr>
                              </w:pPr>
                            </w:p>
                            <w:p w14:paraId="7AD04A92" w14:textId="77777777" w:rsidR="008A0201" w:rsidRDefault="008A0201">
                              <w:pPr>
                                <w:pStyle w:val="a7"/>
                                <w:ind w:firstLine="480"/>
                                <w:rPr>
                                  <w:rFonts w:hint="eastAsia"/>
                                </w:rPr>
                              </w:pPr>
                            </w:p>
                            <w:p w14:paraId="7DF57D30" w14:textId="77777777" w:rsidR="008A0201" w:rsidRDefault="008A0201">
                              <w:pPr>
                                <w:ind w:firstLine="480"/>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4FEA2074" id="组合 8" o:spid="_x0000_s1030" style="position:absolute;margin-left:12.7pt;margin-top:142.9pt;width:425.3pt;height:136.35pt;z-index:-251656192" coordsize="714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">
                <v:rect id="Picture 24" o:spid="_x0000_s1031" style="position:absolute;width:7141;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aspectratio="t"/>
                </v:rect>
                <v:shape id="Text Box 25" o:spid="_x0000_s1032"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F31CBB1"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71B1E37B" w14:textId="77777777" w:rsidR="008A0201" w:rsidRDefault="008A0201">
                        <w:pPr>
                          <w:ind w:firstLine="480"/>
                          <w:jc w:val="center"/>
                          <w:rPr>
                            <w:rFonts w:ascii="方正仿宋_GBK" w:hint="eastAsia"/>
                          </w:rPr>
                        </w:pPr>
                      </w:p>
                    </w:txbxContent>
                  </v:textbox>
                </v:shape>
                <v:shape id="Text Box 26" o:spid="_x0000_s1033"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9F31333"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4F51D59C" w14:textId="77777777" w:rsidR="008A0201" w:rsidRDefault="008A0201">
                        <w:pPr>
                          <w:ind w:firstLine="480"/>
                          <w:jc w:val="center"/>
                          <w:rPr>
                            <w:rFonts w:hint="eastAsia"/>
                          </w:rPr>
                        </w:pPr>
                      </w:p>
                      <w:p w14:paraId="58B469A2" w14:textId="77777777" w:rsidR="008A0201" w:rsidRDefault="008A0201">
                        <w:pPr>
                          <w:pStyle w:val="a7"/>
                          <w:ind w:firstLine="480"/>
                          <w:rPr>
                            <w:rFonts w:hint="eastAsia"/>
                          </w:rPr>
                        </w:pPr>
                      </w:p>
                      <w:p w14:paraId="2625D44E" w14:textId="77777777" w:rsidR="008A0201" w:rsidRDefault="008A0201">
                        <w:pPr>
                          <w:ind w:firstLine="480"/>
                          <w:rPr>
                            <w:rFonts w:hint="eastAsia"/>
                          </w:rPr>
                        </w:pPr>
                      </w:p>
                      <w:p w14:paraId="57FB5150" w14:textId="77777777" w:rsidR="008A0201" w:rsidRDefault="008A0201">
                        <w:pPr>
                          <w:pStyle w:val="a7"/>
                          <w:ind w:firstLine="480"/>
                          <w:rPr>
                            <w:rFonts w:hint="eastAsia"/>
                          </w:rPr>
                        </w:pPr>
                      </w:p>
                      <w:p w14:paraId="76181B1A" w14:textId="77777777" w:rsidR="008A0201" w:rsidRDefault="008A0201">
                        <w:pPr>
                          <w:ind w:firstLine="480"/>
                          <w:rPr>
                            <w:rFonts w:hint="eastAsia"/>
                          </w:rPr>
                        </w:pPr>
                      </w:p>
                      <w:p w14:paraId="7AD04A92" w14:textId="77777777" w:rsidR="008A0201" w:rsidRDefault="008A0201">
                        <w:pPr>
                          <w:pStyle w:val="a7"/>
                          <w:ind w:firstLine="480"/>
                          <w:rPr>
                            <w:rFonts w:hint="eastAsia"/>
                          </w:rPr>
                        </w:pPr>
                      </w:p>
                      <w:p w14:paraId="7DF57D30" w14:textId="77777777" w:rsidR="008A0201" w:rsidRDefault="008A0201">
                        <w:pPr>
                          <w:ind w:firstLine="480"/>
                          <w:rPr>
                            <w:rFonts w:hint="eastAsia"/>
                          </w:rPr>
                        </w:pPr>
                      </w:p>
                    </w:txbxContent>
                  </v:textbox>
                </v:shape>
              </v:group>
            </w:pict>
          </mc:Fallback>
        </mc:AlternateContent>
      </w:r>
      <w:r w:rsidRPr="0070451D">
        <w:rPr>
          <w:rFonts w:hint="eastAsia"/>
          <w:noProof/>
        </w:rPr>
        <mc:AlternateContent>
          <mc:Choice Requires="wpg">
            <w:drawing>
              <wp:anchor distT="0" distB="0" distL="114300" distR="114300" simplePos="0" relativeHeight="251661312" behindDoc="1" locked="0" layoutInCell="1" allowOverlap="1" wp14:anchorId="6A549E80" wp14:editId="4B51827F">
                <wp:simplePos x="0" y="0"/>
                <wp:positionH relativeFrom="column">
                  <wp:posOffset>144780</wp:posOffset>
                </wp:positionH>
                <wp:positionV relativeFrom="paragraph">
                  <wp:posOffset>100965</wp:posOffset>
                </wp:positionV>
                <wp:extent cx="5401310" cy="1588770"/>
                <wp:effectExtent l="5080" t="4445" r="22860" b="6985"/>
                <wp:wrapTight wrapText="bothSides">
                  <wp:wrapPolygon edited="0">
                    <wp:start x="-20" y="-60"/>
                    <wp:lineTo x="-20" y="21436"/>
                    <wp:lineTo x="21539" y="21436"/>
                    <wp:lineTo x="21539" y="-60"/>
                    <wp:lineTo x="-20" y="-60"/>
                  </wp:wrapPolygon>
                </wp:wrapTight>
                <wp:docPr id="1" name="组合 1"/>
                <wp:cNvGraphicFramePr/>
                <a:graphic xmlns:a="http://schemas.openxmlformats.org/drawingml/2006/main">
                  <a:graphicData uri="http://schemas.microsoft.com/office/word/2010/wordprocessingGroup">
                    <wpg:wgp>
                      <wpg:cNvGrpSpPr/>
                      <wpg:grpSpPr>
                        <a:xfrm>
                          <a:off x="0" y="0"/>
                          <a:ext cx="5401310" cy="1588770"/>
                          <a:chOff x="0" y="0"/>
                          <a:chExt cx="7141" cy="2238"/>
                        </a:xfrm>
                        <a:effectLst/>
                      </wpg:grpSpPr>
                      <wps:wsp>
                        <wps:cNvPr id="2" name="Picture 24"/>
                        <wps:cNvSpPr>
                          <a:spLocks noChangeAspect="1" noChangeArrowheads="1"/>
                        </wps:cNvSpPr>
                        <wps:spPr bwMode="auto">
                          <a:xfrm>
                            <a:off x="0" y="0"/>
                            <a:ext cx="7141" cy="2238"/>
                          </a:xfrm>
                          <a:prstGeom prst="rect">
                            <a:avLst/>
                          </a:prstGeom>
                          <a:noFill/>
                          <a:ln>
                            <a:noFill/>
                          </a:ln>
                          <a:effectLst/>
                        </wps:spPr>
                        <wps:bodyPr rot="0" vert="horz" wrap="square" lIns="91440" tIns="45720" rIns="91440" bIns="45720" anchor="t" anchorCtr="0" upright="1">
                          <a:noAutofit/>
                        </wps:bodyPr>
                      </wps:wsp>
                      <wps:wsp>
                        <wps:cNvPr id="4"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028E8725"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28D6C62E" w14:textId="77777777" w:rsidR="008A0201" w:rsidRDefault="008A0201">
                              <w:pPr>
                                <w:ind w:firstLine="480"/>
                                <w:jc w:val="center"/>
                                <w:rPr>
                                  <w:rFonts w:ascii="方正仿宋_GBK" w:hint="eastAsia"/>
                                </w:rPr>
                              </w:pPr>
                            </w:p>
                          </w:txbxContent>
                        </wps:txbx>
                        <wps:bodyPr rot="0" vert="horz" wrap="square" lIns="91440" tIns="45720" rIns="91440" bIns="45720" anchor="t" anchorCtr="0" upright="1">
                          <a:noAutofit/>
                        </wps:bodyPr>
                      </wps:wsp>
                      <wps:wsp>
                        <wps:cNvPr id="5"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5F1B5AF5"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2A94417A" w14:textId="77777777" w:rsidR="008A0201" w:rsidRDefault="008A0201">
                              <w:pPr>
                                <w:ind w:firstLine="480"/>
                                <w:jc w:val="center"/>
                                <w:rPr>
                                  <w:rFonts w:hint="eastAsia"/>
                                </w:rPr>
                              </w:pPr>
                            </w:p>
                            <w:p w14:paraId="6043D74E" w14:textId="77777777" w:rsidR="008A0201" w:rsidRDefault="008A0201">
                              <w:pPr>
                                <w:pStyle w:val="a7"/>
                                <w:ind w:firstLine="480"/>
                                <w:rPr>
                                  <w:rFonts w:hint="eastAsia"/>
                                </w:rPr>
                              </w:pPr>
                            </w:p>
                            <w:p w14:paraId="57C28630" w14:textId="77777777" w:rsidR="008A0201" w:rsidRDefault="008A0201">
                              <w:pPr>
                                <w:ind w:firstLine="480"/>
                                <w:rPr>
                                  <w:rFonts w:hint="eastAsia"/>
                                </w:rPr>
                              </w:pPr>
                            </w:p>
                            <w:p w14:paraId="3E27AF87" w14:textId="77777777" w:rsidR="008A0201" w:rsidRDefault="008A0201">
                              <w:pPr>
                                <w:pStyle w:val="a7"/>
                                <w:ind w:firstLine="480"/>
                                <w:rPr>
                                  <w:rFonts w:hint="eastAsia"/>
                                </w:rPr>
                              </w:pPr>
                            </w:p>
                            <w:p w14:paraId="052E91EE" w14:textId="77777777" w:rsidR="008A0201" w:rsidRDefault="008A0201">
                              <w:pPr>
                                <w:ind w:firstLine="480"/>
                                <w:rPr>
                                  <w:rFonts w:hint="eastAsia"/>
                                </w:rPr>
                              </w:pPr>
                            </w:p>
                            <w:p w14:paraId="0248581F" w14:textId="77777777" w:rsidR="008A0201" w:rsidRDefault="008A0201">
                              <w:pPr>
                                <w:pStyle w:val="a7"/>
                                <w:ind w:firstLine="480"/>
                                <w:rPr>
                                  <w:rFonts w:hint="eastAsia"/>
                                </w:rPr>
                              </w:pPr>
                            </w:p>
                            <w:p w14:paraId="61DB45B2" w14:textId="77777777" w:rsidR="008A0201" w:rsidRDefault="008A0201">
                              <w:pPr>
                                <w:ind w:firstLine="480"/>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6A549E80" id="组合 1" o:spid="_x0000_s1034" style="position:absolute;margin-left:11.4pt;margin-top:7.95pt;width:425.3pt;height:125.1pt;z-index:-251655168" coordsize="714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">
                <v:rect id="Picture 24" o:spid="_x0000_s1035" style="position:absolute;width:7141;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v:rect>
                <v:shape id="Text Box 25" o:spid="_x0000_s1036"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28E8725"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28D6C62E" w14:textId="77777777" w:rsidR="008A0201" w:rsidRDefault="008A0201">
                        <w:pPr>
                          <w:ind w:firstLine="480"/>
                          <w:jc w:val="center"/>
                          <w:rPr>
                            <w:rFonts w:ascii="方正仿宋_GBK" w:hint="eastAsia"/>
                          </w:rPr>
                        </w:pPr>
                      </w:p>
                    </w:txbxContent>
                  </v:textbox>
                </v:shape>
                <v:shape id="Text Box 26" o:spid="_x0000_s1037"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F1B5AF5" w14:textId="77777777" w:rsidR="008A0201"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2A94417A" w14:textId="77777777" w:rsidR="008A0201" w:rsidRDefault="008A0201">
                        <w:pPr>
                          <w:ind w:firstLine="480"/>
                          <w:jc w:val="center"/>
                          <w:rPr>
                            <w:rFonts w:hint="eastAsia"/>
                          </w:rPr>
                        </w:pPr>
                      </w:p>
                      <w:p w14:paraId="6043D74E" w14:textId="77777777" w:rsidR="008A0201" w:rsidRDefault="008A0201">
                        <w:pPr>
                          <w:pStyle w:val="a7"/>
                          <w:ind w:firstLine="480"/>
                          <w:rPr>
                            <w:rFonts w:hint="eastAsia"/>
                          </w:rPr>
                        </w:pPr>
                      </w:p>
                      <w:p w14:paraId="57C28630" w14:textId="77777777" w:rsidR="008A0201" w:rsidRDefault="008A0201">
                        <w:pPr>
                          <w:ind w:firstLine="480"/>
                          <w:rPr>
                            <w:rFonts w:hint="eastAsia"/>
                          </w:rPr>
                        </w:pPr>
                      </w:p>
                      <w:p w14:paraId="3E27AF87" w14:textId="77777777" w:rsidR="008A0201" w:rsidRDefault="008A0201">
                        <w:pPr>
                          <w:pStyle w:val="a7"/>
                          <w:ind w:firstLine="480"/>
                          <w:rPr>
                            <w:rFonts w:hint="eastAsia"/>
                          </w:rPr>
                        </w:pPr>
                      </w:p>
                      <w:p w14:paraId="052E91EE" w14:textId="77777777" w:rsidR="008A0201" w:rsidRDefault="008A0201">
                        <w:pPr>
                          <w:ind w:firstLine="480"/>
                          <w:rPr>
                            <w:rFonts w:hint="eastAsia"/>
                          </w:rPr>
                        </w:pPr>
                      </w:p>
                      <w:p w14:paraId="0248581F" w14:textId="77777777" w:rsidR="008A0201" w:rsidRDefault="008A0201">
                        <w:pPr>
                          <w:pStyle w:val="a7"/>
                          <w:ind w:firstLine="480"/>
                          <w:rPr>
                            <w:rFonts w:hint="eastAsia"/>
                          </w:rPr>
                        </w:pPr>
                      </w:p>
                      <w:p w14:paraId="61DB45B2" w14:textId="77777777" w:rsidR="008A0201" w:rsidRDefault="008A0201">
                        <w:pPr>
                          <w:ind w:firstLine="480"/>
                          <w:rPr>
                            <w:rFonts w:hint="eastAsia"/>
                          </w:rPr>
                        </w:pPr>
                      </w:p>
                    </w:txbxContent>
                  </v:textbox>
                </v:shape>
                <w10:wrap type="tight"/>
              </v:group>
            </w:pict>
          </mc:Fallback>
        </mc:AlternateContent>
      </w:r>
    </w:p>
    <w:p w14:paraId="6D9C8AC5" w14:textId="77777777" w:rsidR="008A0201" w:rsidRPr="0070451D" w:rsidRDefault="008A0201">
      <w:pPr>
        <w:spacing w:line="440" w:lineRule="exact"/>
        <w:ind w:right="1440" w:firstLineChars="83" w:firstLine="199"/>
        <w:rPr>
          <w:rFonts w:ascii="方正仿宋_GBK" w:hAnsi="仿宋" w:hint="eastAsia"/>
        </w:rPr>
      </w:pPr>
    </w:p>
    <w:p w14:paraId="7E4F699C" w14:textId="77777777" w:rsidR="008A0201" w:rsidRPr="0070451D" w:rsidRDefault="008A0201">
      <w:pPr>
        <w:spacing w:line="440" w:lineRule="exact"/>
        <w:ind w:right="1440" w:firstLineChars="83" w:firstLine="199"/>
        <w:rPr>
          <w:rFonts w:ascii="方正仿宋_GBK" w:hAnsi="仿宋" w:hint="eastAsia"/>
        </w:rPr>
      </w:pPr>
    </w:p>
    <w:p w14:paraId="618C2528" w14:textId="77777777" w:rsidR="008A0201" w:rsidRPr="0070451D" w:rsidRDefault="008A0201">
      <w:pPr>
        <w:spacing w:line="440" w:lineRule="exact"/>
        <w:ind w:right="1440"/>
        <w:rPr>
          <w:rFonts w:ascii="方正仿宋_GBK" w:hAnsi="仿宋" w:hint="eastAsia"/>
        </w:rPr>
      </w:pPr>
    </w:p>
    <w:p w14:paraId="13659F3F" w14:textId="77777777" w:rsidR="008A0201" w:rsidRPr="0070451D" w:rsidRDefault="008A0201">
      <w:pPr>
        <w:spacing w:line="440" w:lineRule="exact"/>
        <w:ind w:firstLineChars="83" w:firstLine="199"/>
        <w:rPr>
          <w:rFonts w:ascii="方正书宋_GBK" w:eastAsia="方正书宋_GBK" w:hAnsi="方正书宋_GBK" w:cs="方正书宋_GBK" w:hint="eastAsia"/>
        </w:rPr>
      </w:pPr>
    </w:p>
    <w:p w14:paraId="272D1858" w14:textId="77777777" w:rsidR="008A0201" w:rsidRPr="0070451D" w:rsidRDefault="008A0201">
      <w:pPr>
        <w:spacing w:line="440" w:lineRule="exact"/>
        <w:ind w:firstLineChars="83" w:firstLine="199"/>
        <w:rPr>
          <w:rFonts w:ascii="方正书宋_GBK" w:eastAsia="方正书宋_GBK" w:hAnsi="方正书宋_GBK" w:cs="方正书宋_GBK" w:hint="eastAsia"/>
        </w:rPr>
      </w:pPr>
    </w:p>
    <w:p w14:paraId="319EA1EF" w14:textId="77777777" w:rsidR="008A0201" w:rsidRPr="0070451D" w:rsidRDefault="00000000">
      <w:pPr>
        <w:spacing w:line="440" w:lineRule="exact"/>
        <w:ind w:firstLineChars="83" w:firstLine="199"/>
        <w:rPr>
          <w:rFonts w:ascii="方正书宋_GBK" w:eastAsia="方正书宋_GBK" w:hAnsi="方正书宋_GBK" w:cs="方正书宋_GBK" w:hint="eastAsia"/>
        </w:rPr>
      </w:pPr>
      <w:r w:rsidRPr="0070451D">
        <w:rPr>
          <w:rFonts w:ascii="方正书宋_GBK" w:eastAsia="方正书宋_GBK" w:hAnsi="方正书宋_GBK" w:cs="方正书宋_GBK" w:hint="eastAsia"/>
        </w:rPr>
        <w:t>注：下附授权委托人近六个月社保，非法定代表人参与投标的，需提交法人身份证明及授权委托书。</w:t>
      </w:r>
    </w:p>
    <w:p w14:paraId="2165038B" w14:textId="77777777" w:rsidR="008A0201" w:rsidRPr="0070451D" w:rsidRDefault="00000000">
      <w:pPr>
        <w:tabs>
          <w:tab w:val="left" w:pos="2655"/>
          <w:tab w:val="left" w:pos="3520"/>
          <w:tab w:val="left" w:pos="4920"/>
          <w:tab w:val="left" w:pos="5715"/>
          <w:tab w:val="left" w:pos="6945"/>
          <w:tab w:val="left" w:pos="7980"/>
        </w:tabs>
        <w:autoSpaceDE w:val="0"/>
        <w:autoSpaceDN w:val="0"/>
        <w:adjustRightInd w:val="0"/>
        <w:spacing w:line="360" w:lineRule="auto"/>
        <w:jc w:val="right"/>
        <w:rPr>
          <w:rFonts w:ascii="方正书宋_GBK" w:eastAsia="方正书宋_GBK" w:hAnsi="方正书宋_GBK" w:cs="方正书宋_GBK" w:hint="eastAsia"/>
          <w:sz w:val="28"/>
          <w:szCs w:val="28"/>
        </w:rPr>
      </w:pPr>
      <w:r w:rsidRPr="0070451D">
        <w:rPr>
          <w:rFonts w:ascii="方正书宋_GBK" w:eastAsia="方正书宋_GBK" w:hAnsi="方正书宋_GBK" w:cs="方正书宋_GBK" w:hint="eastAsia"/>
          <w:sz w:val="28"/>
          <w:szCs w:val="28"/>
        </w:rPr>
        <w:t>年      月     日</w:t>
      </w:r>
    </w:p>
    <w:p w14:paraId="4579896B" w14:textId="5FD8088B" w:rsidR="008A0201" w:rsidRPr="0070451D" w:rsidRDefault="0024767C">
      <w:pPr>
        <w:numPr>
          <w:ilvl w:val="255"/>
          <w:numId w:val="0"/>
        </w:numPr>
        <w:jc w:val="center"/>
        <w:rPr>
          <w:rFonts w:ascii="Times New Roman" w:eastAsia="方正小标宋_GBK" w:hAnsi="Times New Roman" w:cs="Times New Roman"/>
          <w:b/>
          <w:bCs/>
          <w:kern w:val="2"/>
          <w:sz w:val="36"/>
          <w:szCs w:val="36"/>
        </w:rPr>
      </w:pPr>
      <w:r>
        <w:rPr>
          <w:rFonts w:ascii="Times New Roman" w:eastAsia="方正小标宋_GBK" w:hAnsi="Times New Roman" w:cs="Times New Roman" w:hint="eastAsia"/>
          <w:b/>
          <w:bCs/>
          <w:kern w:val="2"/>
          <w:sz w:val="36"/>
          <w:szCs w:val="36"/>
        </w:rPr>
        <w:lastRenderedPageBreak/>
        <w:t>（</w:t>
      </w:r>
      <w:r>
        <w:rPr>
          <w:rFonts w:hint="eastAsia"/>
          <w:b/>
          <w:bCs/>
          <w:kern w:val="2"/>
          <w:sz w:val="36"/>
          <w:szCs w:val="36"/>
        </w:rPr>
        <w:t>三</w:t>
      </w:r>
      <w:r>
        <w:rPr>
          <w:rFonts w:ascii="Times New Roman" w:eastAsia="方正小标宋_GBK" w:hAnsi="Times New Roman" w:cs="Times New Roman" w:hint="eastAsia"/>
          <w:b/>
          <w:bCs/>
          <w:kern w:val="2"/>
          <w:sz w:val="36"/>
          <w:szCs w:val="36"/>
        </w:rPr>
        <w:t>）</w:t>
      </w:r>
      <w:r w:rsidR="00000000" w:rsidRPr="0070451D">
        <w:rPr>
          <w:rFonts w:ascii="Times New Roman" w:eastAsia="方正小标宋_GBK" w:hAnsi="Times New Roman" w:cs="Times New Roman" w:hint="eastAsia"/>
          <w:b/>
          <w:bCs/>
          <w:kern w:val="2"/>
          <w:sz w:val="36"/>
          <w:szCs w:val="36"/>
        </w:rPr>
        <w:t>企业基本信息表（格式）</w:t>
      </w:r>
    </w:p>
    <w:tbl>
      <w:tblPr>
        <w:tblW w:w="8766" w:type="dxa"/>
        <w:jc w:val="center"/>
        <w:tblLayout w:type="fixed"/>
        <w:tblCellMar>
          <w:left w:w="0" w:type="dxa"/>
          <w:right w:w="0" w:type="dxa"/>
        </w:tblCellMar>
        <w:tblLook w:val="04A0" w:firstRow="1" w:lastRow="0" w:firstColumn="1" w:lastColumn="0" w:noHBand="0" w:noVBand="1"/>
      </w:tblPr>
      <w:tblGrid>
        <w:gridCol w:w="1993"/>
        <w:gridCol w:w="874"/>
        <w:gridCol w:w="999"/>
        <w:gridCol w:w="1254"/>
        <w:gridCol w:w="404"/>
        <w:gridCol w:w="994"/>
        <w:gridCol w:w="660"/>
        <w:gridCol w:w="277"/>
        <w:gridCol w:w="1311"/>
      </w:tblGrid>
      <w:tr w:rsidR="00E41873" w:rsidRPr="00E41873" w14:paraId="57F0E2DD" w14:textId="77777777">
        <w:trPr>
          <w:trHeight w:hRule="exact" w:val="584"/>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3C527A34"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投标人名称</w:t>
            </w:r>
          </w:p>
        </w:tc>
        <w:tc>
          <w:tcPr>
            <w:tcW w:w="6773" w:type="dxa"/>
            <w:gridSpan w:val="8"/>
            <w:tcBorders>
              <w:top w:val="single" w:sz="4" w:space="0" w:color="000000"/>
              <w:left w:val="single" w:sz="4" w:space="0" w:color="000000"/>
              <w:bottom w:val="single" w:sz="4" w:space="0" w:color="000000"/>
              <w:right w:val="single" w:sz="4" w:space="0" w:color="000000"/>
            </w:tcBorders>
            <w:vAlign w:val="center"/>
          </w:tcPr>
          <w:p w14:paraId="7B091450"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29EDF2BE" w14:textId="77777777">
        <w:trPr>
          <w:trHeight w:hRule="exact" w:val="582"/>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07078000"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注册地址</w:t>
            </w:r>
          </w:p>
        </w:tc>
        <w:tc>
          <w:tcPr>
            <w:tcW w:w="3127" w:type="dxa"/>
            <w:gridSpan w:val="3"/>
            <w:tcBorders>
              <w:top w:val="single" w:sz="4" w:space="0" w:color="000000"/>
              <w:left w:val="single" w:sz="4" w:space="0" w:color="000000"/>
              <w:bottom w:val="single" w:sz="4" w:space="0" w:color="000000"/>
              <w:right w:val="single" w:sz="4" w:space="0" w:color="000000"/>
            </w:tcBorders>
            <w:vAlign w:val="center"/>
          </w:tcPr>
          <w:p w14:paraId="5CF2735E" w14:textId="77777777" w:rsidR="008A0201" w:rsidRPr="0070451D" w:rsidRDefault="008A0201">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12AF53A5"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邮政编码</w:t>
            </w: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14:paraId="5BC4A2B8"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4E400853" w14:textId="77777777">
        <w:trPr>
          <w:trHeight w:hRule="exact" w:val="644"/>
          <w:jc w:val="center"/>
        </w:trPr>
        <w:tc>
          <w:tcPr>
            <w:tcW w:w="1993" w:type="dxa"/>
            <w:vMerge w:val="restart"/>
            <w:tcBorders>
              <w:top w:val="single" w:sz="4" w:space="0" w:color="000000"/>
              <w:left w:val="single" w:sz="2" w:space="0" w:color="000000"/>
              <w:bottom w:val="single" w:sz="4" w:space="0" w:color="000000"/>
              <w:right w:val="single" w:sz="4" w:space="0" w:color="000000"/>
            </w:tcBorders>
            <w:vAlign w:val="center"/>
          </w:tcPr>
          <w:p w14:paraId="04761C25"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联系方式</w:t>
            </w:r>
          </w:p>
        </w:tc>
        <w:tc>
          <w:tcPr>
            <w:tcW w:w="874" w:type="dxa"/>
            <w:tcBorders>
              <w:top w:val="single" w:sz="4" w:space="0" w:color="000000"/>
              <w:left w:val="single" w:sz="4" w:space="0" w:color="000000"/>
              <w:bottom w:val="single" w:sz="4" w:space="0" w:color="000000"/>
              <w:right w:val="single" w:sz="4" w:space="0" w:color="000000"/>
            </w:tcBorders>
            <w:vAlign w:val="center"/>
          </w:tcPr>
          <w:p w14:paraId="420E0A9E"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联系人</w:t>
            </w:r>
          </w:p>
        </w:tc>
        <w:tc>
          <w:tcPr>
            <w:tcW w:w="2253" w:type="dxa"/>
            <w:gridSpan w:val="2"/>
            <w:tcBorders>
              <w:top w:val="single" w:sz="4" w:space="0" w:color="000000"/>
              <w:left w:val="single" w:sz="4" w:space="0" w:color="000000"/>
              <w:bottom w:val="single" w:sz="4" w:space="0" w:color="000000"/>
              <w:right w:val="single" w:sz="4" w:space="0" w:color="000000"/>
            </w:tcBorders>
            <w:vAlign w:val="center"/>
          </w:tcPr>
          <w:p w14:paraId="47DA9958" w14:textId="77777777" w:rsidR="008A0201" w:rsidRPr="0070451D" w:rsidRDefault="008A0201">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39BA0BD3"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电 话</w:t>
            </w: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14:paraId="386EC550"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5B28D080" w14:textId="77777777">
        <w:trPr>
          <w:trHeight w:hRule="exact" w:val="612"/>
          <w:jc w:val="center"/>
        </w:trPr>
        <w:tc>
          <w:tcPr>
            <w:tcW w:w="1993" w:type="dxa"/>
            <w:vMerge/>
            <w:tcBorders>
              <w:top w:val="single" w:sz="4" w:space="0" w:color="000000"/>
              <w:left w:val="single" w:sz="2" w:space="0" w:color="000000"/>
              <w:bottom w:val="single" w:sz="4" w:space="0" w:color="000000"/>
              <w:right w:val="single" w:sz="4" w:space="0" w:color="000000"/>
            </w:tcBorders>
            <w:vAlign w:val="center"/>
          </w:tcPr>
          <w:p w14:paraId="20268CF2" w14:textId="77777777" w:rsidR="008A0201" w:rsidRPr="0070451D" w:rsidRDefault="008A0201">
            <w:pPr>
              <w:ind w:firstLine="480"/>
              <w:jc w:val="center"/>
              <w:rPr>
                <w:rFonts w:ascii="方正仿宋_GBK" w:eastAsia="方正仿宋_GBK" w:hAnsi="方正仿宋_GBK" w:cs="方正仿宋_GBK" w:hint="eastAsia"/>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1F35C3CB"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传 真</w:t>
            </w:r>
          </w:p>
        </w:tc>
        <w:tc>
          <w:tcPr>
            <w:tcW w:w="2253" w:type="dxa"/>
            <w:gridSpan w:val="2"/>
            <w:tcBorders>
              <w:top w:val="single" w:sz="4" w:space="0" w:color="000000"/>
              <w:left w:val="single" w:sz="4" w:space="0" w:color="000000"/>
              <w:bottom w:val="single" w:sz="4" w:space="0" w:color="000000"/>
              <w:right w:val="single" w:sz="4" w:space="0" w:color="000000"/>
            </w:tcBorders>
            <w:vAlign w:val="center"/>
          </w:tcPr>
          <w:p w14:paraId="02E4FA60" w14:textId="77777777" w:rsidR="008A0201" w:rsidRPr="0070451D" w:rsidRDefault="008A0201">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059A8E55"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网 址</w:t>
            </w: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14:paraId="574E9A12" w14:textId="77777777" w:rsidR="008A0201" w:rsidRPr="0070451D" w:rsidRDefault="008A0201">
            <w:pPr>
              <w:jc w:val="center"/>
              <w:rPr>
                <w:rFonts w:ascii="方正仿宋_GBK" w:eastAsia="方正仿宋_GBK" w:hAnsi="方正仿宋_GBK" w:cs="方正仿宋_GBK" w:hint="eastAsia"/>
              </w:rPr>
            </w:pPr>
          </w:p>
        </w:tc>
      </w:tr>
      <w:tr w:rsidR="00E41873" w:rsidRPr="00E41873" w14:paraId="5837F365" w14:textId="77777777">
        <w:trPr>
          <w:trHeight w:hRule="exact" w:val="584"/>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2078C636"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法定代表人</w:t>
            </w:r>
          </w:p>
        </w:tc>
        <w:tc>
          <w:tcPr>
            <w:tcW w:w="874" w:type="dxa"/>
            <w:tcBorders>
              <w:top w:val="single" w:sz="4" w:space="0" w:color="000000"/>
              <w:left w:val="single" w:sz="4" w:space="0" w:color="000000"/>
              <w:bottom w:val="single" w:sz="4" w:space="0" w:color="000000"/>
              <w:right w:val="single" w:sz="4" w:space="0" w:color="000000"/>
            </w:tcBorders>
            <w:vAlign w:val="center"/>
          </w:tcPr>
          <w:p w14:paraId="42A02638"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姓名</w:t>
            </w:r>
          </w:p>
        </w:tc>
        <w:tc>
          <w:tcPr>
            <w:tcW w:w="999" w:type="dxa"/>
            <w:tcBorders>
              <w:top w:val="single" w:sz="4" w:space="0" w:color="000000"/>
              <w:left w:val="single" w:sz="4" w:space="0" w:color="000000"/>
              <w:bottom w:val="single" w:sz="4" w:space="0" w:color="000000"/>
              <w:right w:val="single" w:sz="4" w:space="0" w:color="000000"/>
            </w:tcBorders>
            <w:vAlign w:val="center"/>
          </w:tcPr>
          <w:p w14:paraId="386CD712" w14:textId="77777777" w:rsidR="008A0201" w:rsidRPr="0070451D" w:rsidRDefault="008A0201">
            <w:pPr>
              <w:ind w:firstLine="480"/>
              <w:jc w:val="center"/>
              <w:rPr>
                <w:rFonts w:ascii="方正仿宋_GBK" w:eastAsia="方正仿宋_GBK" w:hAnsi="方正仿宋_GBK" w:cs="方正仿宋_GBK" w:hint="eastAsia"/>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67DAA691"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技术职称</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2B96044F" w14:textId="77777777" w:rsidR="008A0201" w:rsidRPr="0070451D" w:rsidRDefault="008A0201">
            <w:pPr>
              <w:jc w:val="center"/>
              <w:rPr>
                <w:rFonts w:ascii="方正仿宋_GBK" w:eastAsia="方正仿宋_GBK" w:hAnsi="方正仿宋_GBK" w:cs="方正仿宋_GBK" w:hint="eastAsia"/>
              </w:rPr>
            </w:pPr>
          </w:p>
        </w:tc>
        <w:tc>
          <w:tcPr>
            <w:tcW w:w="937" w:type="dxa"/>
            <w:gridSpan w:val="2"/>
            <w:tcBorders>
              <w:top w:val="single" w:sz="4" w:space="0" w:color="000000"/>
              <w:left w:val="single" w:sz="4" w:space="0" w:color="000000"/>
              <w:bottom w:val="single" w:sz="4" w:space="0" w:color="000000"/>
              <w:right w:val="single" w:sz="2" w:space="0" w:color="000000"/>
            </w:tcBorders>
            <w:vAlign w:val="center"/>
          </w:tcPr>
          <w:p w14:paraId="6CDC6319"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电话</w:t>
            </w:r>
          </w:p>
        </w:tc>
        <w:tc>
          <w:tcPr>
            <w:tcW w:w="1311" w:type="dxa"/>
            <w:tcBorders>
              <w:top w:val="single" w:sz="4" w:space="0" w:color="000000"/>
              <w:left w:val="single" w:sz="2" w:space="0" w:color="000000"/>
              <w:bottom w:val="single" w:sz="4" w:space="0" w:color="000000"/>
              <w:right w:val="single" w:sz="4" w:space="0" w:color="000000"/>
            </w:tcBorders>
            <w:vAlign w:val="center"/>
          </w:tcPr>
          <w:p w14:paraId="707A7824" w14:textId="77777777" w:rsidR="008A0201" w:rsidRPr="0070451D" w:rsidRDefault="008A0201">
            <w:pPr>
              <w:jc w:val="center"/>
              <w:rPr>
                <w:rFonts w:ascii="方正仿宋_GBK" w:eastAsia="方正仿宋_GBK" w:hAnsi="方正仿宋_GBK" w:cs="方正仿宋_GBK" w:hint="eastAsia"/>
              </w:rPr>
            </w:pPr>
          </w:p>
        </w:tc>
      </w:tr>
      <w:tr w:rsidR="00E41873" w:rsidRPr="00E41873" w14:paraId="6F8FA8EC" w14:textId="77777777">
        <w:trPr>
          <w:trHeight w:hRule="exact" w:val="521"/>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3A6B7DC6"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项目负责人</w:t>
            </w:r>
          </w:p>
        </w:tc>
        <w:tc>
          <w:tcPr>
            <w:tcW w:w="874" w:type="dxa"/>
            <w:tcBorders>
              <w:top w:val="single" w:sz="4" w:space="0" w:color="000000"/>
              <w:left w:val="single" w:sz="4" w:space="0" w:color="000000"/>
              <w:bottom w:val="single" w:sz="4" w:space="0" w:color="000000"/>
              <w:right w:val="single" w:sz="4" w:space="0" w:color="000000"/>
            </w:tcBorders>
            <w:vAlign w:val="center"/>
          </w:tcPr>
          <w:p w14:paraId="03835F6E"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姓名</w:t>
            </w:r>
          </w:p>
        </w:tc>
        <w:tc>
          <w:tcPr>
            <w:tcW w:w="999" w:type="dxa"/>
            <w:tcBorders>
              <w:top w:val="single" w:sz="4" w:space="0" w:color="000000"/>
              <w:left w:val="single" w:sz="4" w:space="0" w:color="000000"/>
              <w:bottom w:val="single" w:sz="4" w:space="0" w:color="000000"/>
              <w:right w:val="single" w:sz="4" w:space="0" w:color="000000"/>
            </w:tcBorders>
            <w:vAlign w:val="center"/>
          </w:tcPr>
          <w:p w14:paraId="0325521F" w14:textId="77777777" w:rsidR="008A0201" w:rsidRPr="0070451D" w:rsidRDefault="008A0201">
            <w:pPr>
              <w:jc w:val="center"/>
              <w:rPr>
                <w:rFonts w:ascii="方正仿宋_GBK" w:eastAsia="方正仿宋_GBK" w:hAnsi="方正仿宋_GBK" w:cs="方正仿宋_GBK" w:hint="eastAsia"/>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67ED9AF3"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技术职称</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1F8FC1F7" w14:textId="77777777" w:rsidR="008A0201" w:rsidRPr="0070451D" w:rsidRDefault="008A0201">
            <w:pPr>
              <w:jc w:val="center"/>
              <w:rPr>
                <w:rFonts w:ascii="方正仿宋_GBK" w:eastAsia="方正仿宋_GBK" w:hAnsi="方正仿宋_GBK" w:cs="方正仿宋_GBK" w:hint="eastAsia"/>
              </w:rPr>
            </w:pPr>
          </w:p>
        </w:tc>
        <w:tc>
          <w:tcPr>
            <w:tcW w:w="937" w:type="dxa"/>
            <w:gridSpan w:val="2"/>
            <w:tcBorders>
              <w:top w:val="single" w:sz="4" w:space="0" w:color="000000"/>
              <w:left w:val="single" w:sz="4" w:space="0" w:color="000000"/>
              <w:bottom w:val="single" w:sz="4" w:space="0" w:color="000000"/>
              <w:right w:val="single" w:sz="2" w:space="0" w:color="000000"/>
            </w:tcBorders>
            <w:vAlign w:val="center"/>
          </w:tcPr>
          <w:p w14:paraId="246A7B8C"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电话</w:t>
            </w:r>
          </w:p>
        </w:tc>
        <w:tc>
          <w:tcPr>
            <w:tcW w:w="1311" w:type="dxa"/>
            <w:tcBorders>
              <w:top w:val="single" w:sz="4" w:space="0" w:color="000000"/>
              <w:left w:val="single" w:sz="2" w:space="0" w:color="000000"/>
              <w:bottom w:val="single" w:sz="4" w:space="0" w:color="000000"/>
              <w:right w:val="single" w:sz="4" w:space="0" w:color="000000"/>
            </w:tcBorders>
            <w:vAlign w:val="center"/>
          </w:tcPr>
          <w:p w14:paraId="3222A0CC" w14:textId="77777777" w:rsidR="008A0201" w:rsidRPr="0070451D" w:rsidRDefault="008A0201">
            <w:pPr>
              <w:jc w:val="center"/>
              <w:rPr>
                <w:rFonts w:ascii="方正仿宋_GBK" w:eastAsia="方正仿宋_GBK" w:hAnsi="方正仿宋_GBK" w:cs="方正仿宋_GBK" w:hint="eastAsia"/>
              </w:rPr>
            </w:pPr>
          </w:p>
        </w:tc>
      </w:tr>
      <w:tr w:rsidR="00E41873" w:rsidRPr="00E41873" w14:paraId="1487BDE4" w14:textId="77777777">
        <w:trPr>
          <w:trHeight w:hRule="exact" w:val="549"/>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5F082604"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营业执照号</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231635B4" w14:textId="77777777" w:rsidR="008A0201" w:rsidRPr="0070451D" w:rsidRDefault="008A0201">
            <w:pPr>
              <w:ind w:firstLine="480"/>
              <w:jc w:val="center"/>
              <w:rPr>
                <w:rFonts w:ascii="方正仿宋_GBK" w:eastAsia="方正仿宋_GBK" w:hAnsi="方正仿宋_GBK" w:cs="方正仿宋_GBK" w:hint="eastAsia"/>
              </w:rPr>
            </w:pPr>
          </w:p>
        </w:tc>
        <w:tc>
          <w:tcPr>
            <w:tcW w:w="3646" w:type="dxa"/>
            <w:gridSpan w:val="5"/>
            <w:tcBorders>
              <w:top w:val="single" w:sz="2" w:space="0" w:color="000000"/>
              <w:left w:val="single" w:sz="4" w:space="0" w:color="000000"/>
              <w:bottom w:val="single" w:sz="2" w:space="0" w:color="000000"/>
              <w:right w:val="single" w:sz="4" w:space="0" w:color="000000"/>
            </w:tcBorders>
            <w:vAlign w:val="center"/>
          </w:tcPr>
          <w:p w14:paraId="59A564E7" w14:textId="77777777" w:rsidR="008A0201" w:rsidRPr="0070451D" w:rsidRDefault="00000000">
            <w:pPr>
              <w:ind w:firstLine="480"/>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员工总人数：</w:t>
            </w:r>
          </w:p>
        </w:tc>
      </w:tr>
      <w:tr w:rsidR="00E41873" w:rsidRPr="00E41873" w14:paraId="08B67337" w14:textId="77777777">
        <w:trPr>
          <w:trHeight w:hRule="exact" w:val="552"/>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0614A838"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注册资金</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681823DF" w14:textId="77777777" w:rsidR="008A0201" w:rsidRPr="0070451D" w:rsidRDefault="008A0201">
            <w:pPr>
              <w:ind w:firstLineChars="83" w:firstLine="199"/>
              <w:jc w:val="center"/>
              <w:rPr>
                <w:rFonts w:ascii="方正仿宋_GBK" w:eastAsia="方正仿宋_GBK" w:hAnsi="方正仿宋_GBK" w:cs="方正仿宋_GBK" w:hint="eastAsia"/>
              </w:rPr>
            </w:pPr>
          </w:p>
        </w:tc>
        <w:tc>
          <w:tcPr>
            <w:tcW w:w="404" w:type="dxa"/>
            <w:vMerge w:val="restart"/>
            <w:tcBorders>
              <w:top w:val="single" w:sz="2" w:space="0" w:color="000000"/>
              <w:left w:val="single" w:sz="4" w:space="0" w:color="000000"/>
              <w:bottom w:val="single" w:sz="2" w:space="0" w:color="000000"/>
              <w:right w:val="single" w:sz="2" w:space="0" w:color="000000"/>
            </w:tcBorders>
            <w:vAlign w:val="center"/>
          </w:tcPr>
          <w:p w14:paraId="03C40892"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其中</w:t>
            </w: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2E218C46"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高级职称人员</w:t>
            </w:r>
          </w:p>
        </w:tc>
        <w:tc>
          <w:tcPr>
            <w:tcW w:w="1588" w:type="dxa"/>
            <w:gridSpan w:val="2"/>
            <w:tcBorders>
              <w:top w:val="single" w:sz="2" w:space="0" w:color="000000"/>
              <w:left w:val="single" w:sz="4" w:space="0" w:color="000000"/>
              <w:bottom w:val="single" w:sz="2" w:space="0" w:color="000000"/>
              <w:right w:val="single" w:sz="4" w:space="0" w:color="000000"/>
            </w:tcBorders>
            <w:vAlign w:val="center"/>
          </w:tcPr>
          <w:p w14:paraId="7AD8037D"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09934178" w14:textId="77777777">
        <w:trPr>
          <w:trHeight w:hRule="exact" w:val="549"/>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4ABB06DE"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成立日期</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715A6393" w14:textId="77777777" w:rsidR="008A0201" w:rsidRPr="0070451D" w:rsidRDefault="008A0201">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5F05E896" w14:textId="77777777" w:rsidR="008A0201" w:rsidRPr="0070451D" w:rsidRDefault="008A0201">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6C16AF9F"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中级职称人员</w:t>
            </w:r>
          </w:p>
        </w:tc>
        <w:tc>
          <w:tcPr>
            <w:tcW w:w="1588" w:type="dxa"/>
            <w:gridSpan w:val="2"/>
            <w:tcBorders>
              <w:top w:val="single" w:sz="2" w:space="0" w:color="000000"/>
              <w:left w:val="single" w:sz="4" w:space="0" w:color="000000"/>
              <w:bottom w:val="single" w:sz="2" w:space="0" w:color="000000"/>
              <w:right w:val="single" w:sz="4" w:space="0" w:color="000000"/>
            </w:tcBorders>
            <w:vAlign w:val="center"/>
          </w:tcPr>
          <w:p w14:paraId="2EAF18A3"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24885ED8" w14:textId="77777777">
        <w:trPr>
          <w:trHeight w:hRule="exact" w:val="637"/>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401D06D0"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基本账户开户银行</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5F30520C" w14:textId="77777777" w:rsidR="008A0201" w:rsidRPr="0070451D" w:rsidRDefault="008A0201">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727D96E9" w14:textId="77777777" w:rsidR="008A0201" w:rsidRPr="0070451D" w:rsidRDefault="008A0201">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37C95314"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技术人员数量</w:t>
            </w:r>
          </w:p>
        </w:tc>
        <w:tc>
          <w:tcPr>
            <w:tcW w:w="1588" w:type="dxa"/>
            <w:gridSpan w:val="2"/>
            <w:tcBorders>
              <w:top w:val="single" w:sz="2" w:space="0" w:color="000000"/>
              <w:left w:val="single" w:sz="4" w:space="0" w:color="000000"/>
              <w:bottom w:val="single" w:sz="2" w:space="0" w:color="000000"/>
              <w:right w:val="single" w:sz="4" w:space="0" w:color="000000"/>
            </w:tcBorders>
            <w:vAlign w:val="center"/>
          </w:tcPr>
          <w:p w14:paraId="23F6C7DD"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09CA1236" w14:textId="77777777">
        <w:trPr>
          <w:trHeight w:hRule="exact" w:val="569"/>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360B03CD"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基本账户银行账号</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6F80B152" w14:textId="77777777" w:rsidR="008A0201" w:rsidRPr="0070451D" w:rsidRDefault="008A0201">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16F5E7EB" w14:textId="77777777" w:rsidR="008A0201" w:rsidRPr="0070451D" w:rsidRDefault="008A0201">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1BC0BE97" w14:textId="77777777" w:rsidR="008A0201" w:rsidRPr="0070451D" w:rsidRDefault="00000000">
            <w:pPr>
              <w:jc w:val="center"/>
              <w:rPr>
                <w:rFonts w:ascii="方正仿宋_GBK" w:eastAsia="方正仿宋_GBK" w:hAnsi="方正仿宋_GBK" w:cs="方正仿宋_GBK" w:hint="eastAsia"/>
              </w:rPr>
            </w:pPr>
            <w:r w:rsidRPr="0070451D">
              <w:rPr>
                <w:rFonts w:ascii="方正仿宋_GBK" w:eastAsia="方正仿宋_GBK" w:hAnsi="方正仿宋_GBK" w:cs="方正仿宋_GBK" w:hint="eastAsia"/>
              </w:rPr>
              <w:t>各</w:t>
            </w:r>
            <w:proofErr w:type="gramStart"/>
            <w:r w:rsidRPr="0070451D">
              <w:rPr>
                <w:rFonts w:ascii="方正仿宋_GBK" w:eastAsia="方正仿宋_GBK" w:hAnsi="方正仿宋_GBK" w:cs="方正仿宋_GBK" w:hint="eastAsia"/>
              </w:rPr>
              <w:t>类注册</w:t>
            </w:r>
            <w:proofErr w:type="gramEnd"/>
            <w:r w:rsidRPr="0070451D">
              <w:rPr>
                <w:rFonts w:ascii="方正仿宋_GBK" w:eastAsia="方正仿宋_GBK" w:hAnsi="方正仿宋_GBK" w:cs="方正仿宋_GBK" w:hint="eastAsia"/>
              </w:rPr>
              <w:t>人员</w:t>
            </w:r>
          </w:p>
        </w:tc>
        <w:tc>
          <w:tcPr>
            <w:tcW w:w="1588" w:type="dxa"/>
            <w:gridSpan w:val="2"/>
            <w:tcBorders>
              <w:top w:val="single" w:sz="2" w:space="0" w:color="000000"/>
              <w:left w:val="single" w:sz="4" w:space="0" w:color="000000"/>
              <w:bottom w:val="single" w:sz="2" w:space="0" w:color="000000"/>
              <w:right w:val="single" w:sz="4" w:space="0" w:color="000000"/>
            </w:tcBorders>
            <w:vAlign w:val="center"/>
          </w:tcPr>
          <w:p w14:paraId="73098254" w14:textId="77777777" w:rsidR="008A0201" w:rsidRPr="0070451D" w:rsidRDefault="008A0201">
            <w:pPr>
              <w:ind w:firstLine="480"/>
              <w:jc w:val="center"/>
              <w:rPr>
                <w:rFonts w:ascii="方正仿宋_GBK" w:eastAsia="方正仿宋_GBK" w:hAnsi="方正仿宋_GBK" w:cs="方正仿宋_GBK" w:hint="eastAsia"/>
              </w:rPr>
            </w:pPr>
          </w:p>
        </w:tc>
      </w:tr>
      <w:tr w:rsidR="00E41873" w:rsidRPr="00E41873" w14:paraId="6F89A7CE" w14:textId="77777777">
        <w:trPr>
          <w:trHeight w:hRule="exact" w:val="3994"/>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48A6D5AE" w14:textId="77777777" w:rsidR="008A0201" w:rsidRPr="0070451D" w:rsidRDefault="00000000">
            <w:pPr>
              <w:ind w:firstLine="480"/>
              <w:rPr>
                <w:rFonts w:ascii="方正仿宋_GBK" w:eastAsia="方正仿宋_GBK" w:hAnsi="方正仿宋_GBK" w:cs="方正仿宋_GBK" w:hint="eastAsia"/>
              </w:rPr>
            </w:pPr>
            <w:r w:rsidRPr="0070451D">
              <w:rPr>
                <w:rFonts w:ascii="方正仿宋_GBK" w:eastAsia="方正仿宋_GBK" w:hAnsi="方正仿宋_GBK" w:cs="方正仿宋_GBK" w:hint="eastAsia"/>
              </w:rPr>
              <w:t>经营范围</w:t>
            </w:r>
          </w:p>
        </w:tc>
        <w:tc>
          <w:tcPr>
            <w:tcW w:w="6773" w:type="dxa"/>
            <w:gridSpan w:val="8"/>
            <w:tcBorders>
              <w:top w:val="single" w:sz="2" w:space="0" w:color="000000"/>
              <w:left w:val="single" w:sz="4" w:space="0" w:color="000000"/>
              <w:bottom w:val="single" w:sz="2" w:space="0" w:color="000000"/>
              <w:right w:val="single" w:sz="4" w:space="0" w:color="000000"/>
            </w:tcBorders>
            <w:vAlign w:val="center"/>
          </w:tcPr>
          <w:p w14:paraId="262DD5F6" w14:textId="77777777" w:rsidR="008A0201" w:rsidRPr="0070451D" w:rsidRDefault="008A0201">
            <w:pPr>
              <w:ind w:firstLine="480"/>
              <w:rPr>
                <w:rFonts w:ascii="方正仿宋_GBK" w:eastAsia="方正仿宋_GBK" w:hAnsi="方正仿宋_GBK" w:cs="方正仿宋_GBK" w:hint="eastAsia"/>
              </w:rPr>
            </w:pPr>
          </w:p>
          <w:p w14:paraId="750AB5C8" w14:textId="77777777" w:rsidR="008A0201" w:rsidRPr="0070451D" w:rsidRDefault="008A0201">
            <w:pPr>
              <w:pStyle w:val="a7"/>
              <w:ind w:firstLine="480"/>
              <w:rPr>
                <w:rFonts w:ascii="方正仿宋_GBK" w:eastAsia="方正仿宋_GBK" w:hAnsi="方正仿宋_GBK" w:cs="方正仿宋_GBK" w:hint="eastAsia"/>
              </w:rPr>
            </w:pPr>
          </w:p>
          <w:p w14:paraId="1C978962" w14:textId="77777777" w:rsidR="008A0201" w:rsidRPr="0070451D" w:rsidRDefault="008A0201">
            <w:pPr>
              <w:ind w:firstLine="480"/>
              <w:rPr>
                <w:rFonts w:ascii="方正仿宋_GBK" w:eastAsia="方正仿宋_GBK" w:hAnsi="方正仿宋_GBK" w:cs="方正仿宋_GBK" w:hint="eastAsia"/>
              </w:rPr>
            </w:pPr>
          </w:p>
          <w:p w14:paraId="3AB73A4A" w14:textId="77777777" w:rsidR="008A0201" w:rsidRPr="0070451D" w:rsidRDefault="008A0201">
            <w:pPr>
              <w:pStyle w:val="a7"/>
              <w:ind w:firstLine="480"/>
              <w:rPr>
                <w:rFonts w:ascii="方正仿宋_GBK" w:eastAsia="方正仿宋_GBK" w:hAnsi="方正仿宋_GBK" w:cs="方正仿宋_GBK" w:hint="eastAsia"/>
              </w:rPr>
            </w:pPr>
          </w:p>
          <w:p w14:paraId="37604624" w14:textId="77777777" w:rsidR="008A0201" w:rsidRPr="0070451D" w:rsidRDefault="008A0201">
            <w:pPr>
              <w:ind w:firstLine="480"/>
              <w:rPr>
                <w:rFonts w:ascii="方正仿宋_GBK" w:eastAsia="方正仿宋_GBK" w:hAnsi="方正仿宋_GBK" w:cs="方正仿宋_GBK" w:hint="eastAsia"/>
              </w:rPr>
            </w:pPr>
          </w:p>
          <w:p w14:paraId="297CF049" w14:textId="77777777" w:rsidR="008A0201" w:rsidRPr="0070451D" w:rsidRDefault="008A0201">
            <w:pPr>
              <w:pStyle w:val="a7"/>
              <w:ind w:firstLine="480"/>
              <w:rPr>
                <w:rFonts w:ascii="方正仿宋_GBK" w:eastAsia="方正仿宋_GBK" w:hAnsi="方正仿宋_GBK" w:cs="方正仿宋_GBK" w:hint="eastAsia"/>
              </w:rPr>
            </w:pPr>
          </w:p>
          <w:p w14:paraId="172B7F07" w14:textId="77777777" w:rsidR="008A0201" w:rsidRPr="0070451D" w:rsidRDefault="008A0201">
            <w:pPr>
              <w:ind w:firstLine="480"/>
              <w:rPr>
                <w:rFonts w:ascii="方正仿宋_GBK" w:eastAsia="方正仿宋_GBK" w:hAnsi="方正仿宋_GBK" w:cs="方正仿宋_GBK" w:hint="eastAsia"/>
              </w:rPr>
            </w:pPr>
          </w:p>
          <w:p w14:paraId="01940EA4" w14:textId="77777777" w:rsidR="008A0201" w:rsidRPr="0070451D" w:rsidRDefault="008A0201">
            <w:pPr>
              <w:pStyle w:val="a7"/>
              <w:ind w:firstLine="480"/>
              <w:rPr>
                <w:rFonts w:ascii="方正仿宋_GBK" w:eastAsia="方正仿宋_GBK" w:hAnsi="方正仿宋_GBK" w:cs="方正仿宋_GBK" w:hint="eastAsia"/>
              </w:rPr>
            </w:pPr>
          </w:p>
          <w:p w14:paraId="6B37A876" w14:textId="77777777" w:rsidR="008A0201" w:rsidRPr="0070451D" w:rsidRDefault="008A0201">
            <w:pPr>
              <w:ind w:firstLine="480"/>
              <w:rPr>
                <w:rFonts w:ascii="方正仿宋_GBK" w:eastAsia="方正仿宋_GBK" w:hAnsi="方正仿宋_GBK" w:cs="方正仿宋_GBK" w:hint="eastAsia"/>
              </w:rPr>
            </w:pPr>
          </w:p>
        </w:tc>
      </w:tr>
      <w:tr w:rsidR="00E41873" w:rsidRPr="00E41873" w14:paraId="7D70318B" w14:textId="77777777">
        <w:trPr>
          <w:trHeight w:hRule="exact" w:val="577"/>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15561DED" w14:textId="77777777" w:rsidR="008A0201" w:rsidRPr="0070451D" w:rsidRDefault="00000000">
            <w:pPr>
              <w:ind w:firstLine="480"/>
              <w:rPr>
                <w:rFonts w:ascii="方正仿宋_GBK" w:eastAsia="方正仿宋_GBK" w:hAnsi="方正仿宋_GBK" w:cs="方正仿宋_GBK" w:hint="eastAsia"/>
              </w:rPr>
            </w:pPr>
            <w:r w:rsidRPr="0070451D">
              <w:rPr>
                <w:rFonts w:ascii="方正仿宋_GBK" w:eastAsia="方正仿宋_GBK" w:hAnsi="方正仿宋_GBK" w:cs="方正仿宋_GBK" w:hint="eastAsia"/>
              </w:rPr>
              <w:t>其他说明</w:t>
            </w:r>
          </w:p>
        </w:tc>
        <w:tc>
          <w:tcPr>
            <w:tcW w:w="6773" w:type="dxa"/>
            <w:gridSpan w:val="8"/>
            <w:tcBorders>
              <w:top w:val="single" w:sz="4" w:space="0" w:color="000000"/>
              <w:left w:val="single" w:sz="4" w:space="0" w:color="000000"/>
              <w:bottom w:val="single" w:sz="4" w:space="0" w:color="000000"/>
              <w:right w:val="single" w:sz="4" w:space="0" w:color="000000"/>
            </w:tcBorders>
            <w:vAlign w:val="center"/>
          </w:tcPr>
          <w:p w14:paraId="3FD1E17E" w14:textId="77777777" w:rsidR="008A0201" w:rsidRPr="0070451D" w:rsidRDefault="008A0201">
            <w:pPr>
              <w:ind w:firstLine="480"/>
              <w:rPr>
                <w:rFonts w:ascii="方正仿宋_GBK" w:eastAsia="方正仿宋_GBK" w:hAnsi="方正仿宋_GBK" w:cs="方正仿宋_GBK" w:hint="eastAsia"/>
              </w:rPr>
            </w:pPr>
          </w:p>
        </w:tc>
      </w:tr>
    </w:tbl>
    <w:p w14:paraId="349D4A17" w14:textId="77777777" w:rsidR="008A0201" w:rsidRPr="0070451D" w:rsidRDefault="00000000">
      <w:pPr>
        <w:rPr>
          <w:rFonts w:ascii="Times New Roman" w:eastAsia="方正小标宋_GBK" w:hAnsi="Times New Roman" w:cs="Times New Roman"/>
          <w:b/>
          <w:bCs/>
          <w:kern w:val="2"/>
          <w:sz w:val="36"/>
          <w:szCs w:val="36"/>
        </w:rPr>
      </w:pPr>
      <w:r w:rsidRPr="0070451D">
        <w:rPr>
          <w:rFonts w:ascii="Times New Roman" w:eastAsia="方正小标宋_GBK" w:hAnsi="Times New Roman" w:cs="Times New Roman"/>
          <w:b/>
          <w:bCs/>
          <w:kern w:val="2"/>
          <w:sz w:val="36"/>
          <w:szCs w:val="36"/>
        </w:rPr>
        <w:br w:type="page"/>
      </w:r>
    </w:p>
    <w:p w14:paraId="58B78309" w14:textId="2F6213E1" w:rsidR="008A0201" w:rsidRPr="0070451D" w:rsidRDefault="0024767C" w:rsidP="0024767C">
      <w:pPr>
        <w:tabs>
          <w:tab w:val="left" w:pos="2655"/>
          <w:tab w:val="left" w:pos="3520"/>
          <w:tab w:val="left" w:pos="4920"/>
          <w:tab w:val="left" w:pos="5715"/>
          <w:tab w:val="left" w:pos="6945"/>
          <w:tab w:val="left" w:pos="7980"/>
        </w:tabs>
        <w:autoSpaceDE w:val="0"/>
        <w:autoSpaceDN w:val="0"/>
        <w:adjustRightInd w:val="0"/>
        <w:spacing w:line="360" w:lineRule="auto"/>
        <w:jc w:val="center"/>
        <w:outlineLvl w:val="1"/>
        <w:rPr>
          <w:rFonts w:ascii="Times New Roman" w:eastAsia="方正小标宋_GBK" w:hAnsi="Times New Roman" w:cs="Times New Roman"/>
          <w:b/>
          <w:bCs/>
          <w:kern w:val="2"/>
          <w:sz w:val="36"/>
          <w:szCs w:val="36"/>
        </w:rPr>
      </w:pPr>
      <w:r>
        <w:rPr>
          <w:rFonts w:ascii="Times New Roman" w:eastAsia="方正小标宋_GBK" w:hAnsi="Times New Roman" w:cs="Times New Roman" w:hint="eastAsia"/>
          <w:b/>
          <w:bCs/>
          <w:kern w:val="2"/>
          <w:sz w:val="36"/>
          <w:szCs w:val="36"/>
        </w:rPr>
        <w:lastRenderedPageBreak/>
        <w:t>（</w:t>
      </w:r>
      <w:r>
        <w:rPr>
          <w:rFonts w:hint="eastAsia"/>
          <w:b/>
          <w:bCs/>
          <w:kern w:val="2"/>
          <w:sz w:val="36"/>
          <w:szCs w:val="36"/>
        </w:rPr>
        <w:t>四</w:t>
      </w:r>
      <w:r>
        <w:rPr>
          <w:rFonts w:ascii="Times New Roman" w:eastAsia="方正小标宋_GBK" w:hAnsi="Times New Roman" w:cs="Times New Roman" w:hint="eastAsia"/>
          <w:b/>
          <w:bCs/>
          <w:kern w:val="2"/>
          <w:sz w:val="36"/>
          <w:szCs w:val="36"/>
        </w:rPr>
        <w:t>）</w:t>
      </w:r>
      <w:r w:rsidR="00000000" w:rsidRPr="0070451D">
        <w:rPr>
          <w:rFonts w:ascii="Times New Roman" w:eastAsia="方正小标宋_GBK" w:hAnsi="Times New Roman" w:cs="Times New Roman" w:hint="eastAsia"/>
          <w:b/>
          <w:bCs/>
          <w:kern w:val="2"/>
          <w:sz w:val="36"/>
          <w:szCs w:val="36"/>
        </w:rPr>
        <w:t>资格审查资料</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465"/>
        <w:gridCol w:w="6784"/>
      </w:tblGrid>
      <w:tr w:rsidR="00E41873" w:rsidRPr="00E41873" w14:paraId="485A2E3F" w14:textId="77777777">
        <w:trPr>
          <w:trHeight w:val="420"/>
        </w:trPr>
        <w:tc>
          <w:tcPr>
            <w:tcW w:w="664" w:type="dxa"/>
            <w:tcBorders>
              <w:top w:val="single" w:sz="4" w:space="0" w:color="auto"/>
              <w:left w:val="single" w:sz="4" w:space="0" w:color="auto"/>
              <w:bottom w:val="single" w:sz="4" w:space="0" w:color="auto"/>
              <w:right w:val="single" w:sz="4" w:space="0" w:color="auto"/>
            </w:tcBorders>
            <w:vAlign w:val="center"/>
          </w:tcPr>
          <w:p w14:paraId="71C6DAD5" w14:textId="77777777" w:rsidR="008A0201" w:rsidRPr="00E41873" w:rsidRDefault="00000000">
            <w:pPr>
              <w:spacing w:line="400" w:lineRule="exact"/>
              <w:jc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rPr>
              <w:t>序号</w:t>
            </w:r>
          </w:p>
        </w:tc>
        <w:tc>
          <w:tcPr>
            <w:tcW w:w="1465" w:type="dxa"/>
            <w:tcBorders>
              <w:top w:val="single" w:sz="4" w:space="0" w:color="auto"/>
              <w:left w:val="single" w:sz="4" w:space="0" w:color="auto"/>
              <w:bottom w:val="single" w:sz="4" w:space="0" w:color="auto"/>
              <w:right w:val="single" w:sz="4" w:space="0" w:color="auto"/>
            </w:tcBorders>
            <w:vAlign w:val="center"/>
          </w:tcPr>
          <w:p w14:paraId="6E538831" w14:textId="77777777" w:rsidR="008A0201" w:rsidRPr="00E41873" w:rsidRDefault="00000000">
            <w:pPr>
              <w:spacing w:line="400" w:lineRule="exact"/>
              <w:jc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rPr>
              <w:t>项目</w:t>
            </w:r>
          </w:p>
        </w:tc>
        <w:tc>
          <w:tcPr>
            <w:tcW w:w="6784" w:type="dxa"/>
            <w:tcBorders>
              <w:top w:val="single" w:sz="4" w:space="0" w:color="auto"/>
              <w:left w:val="single" w:sz="4" w:space="0" w:color="auto"/>
              <w:bottom w:val="single" w:sz="4" w:space="0" w:color="auto"/>
              <w:right w:val="single" w:sz="4" w:space="0" w:color="auto"/>
            </w:tcBorders>
            <w:vAlign w:val="center"/>
          </w:tcPr>
          <w:p w14:paraId="1859359A" w14:textId="77777777" w:rsidR="008A0201" w:rsidRPr="00E41873" w:rsidRDefault="00000000">
            <w:pPr>
              <w:spacing w:line="400" w:lineRule="exact"/>
              <w:jc w:val="center"/>
              <w:rPr>
                <w:rFonts w:ascii="方正仿宋_GBK" w:eastAsia="方正仿宋_GBK" w:hAnsi="方正仿宋_GBK" w:cs="方正仿宋_GBK" w:hint="eastAsia"/>
                <w:b/>
                <w:bCs/>
                <w:sz w:val="21"/>
                <w:szCs w:val="21"/>
              </w:rPr>
            </w:pPr>
            <w:r w:rsidRPr="00E41873">
              <w:rPr>
                <w:rFonts w:ascii="方正仿宋_GBK" w:eastAsia="方正仿宋_GBK" w:hAnsi="方正仿宋_GBK" w:cs="方正仿宋_GBK" w:hint="eastAsia"/>
                <w:b/>
                <w:bCs/>
                <w:sz w:val="21"/>
                <w:szCs w:val="21"/>
              </w:rPr>
              <w:t>资格要求</w:t>
            </w:r>
          </w:p>
        </w:tc>
      </w:tr>
      <w:tr w:rsidR="00E41873" w:rsidRPr="00E41873" w14:paraId="1F67383A" w14:textId="77777777">
        <w:trPr>
          <w:trHeight w:val="930"/>
        </w:trPr>
        <w:tc>
          <w:tcPr>
            <w:tcW w:w="664" w:type="dxa"/>
            <w:tcBorders>
              <w:top w:val="single" w:sz="4" w:space="0" w:color="auto"/>
              <w:left w:val="single" w:sz="4" w:space="0" w:color="auto"/>
              <w:bottom w:val="single" w:sz="4" w:space="0" w:color="auto"/>
              <w:right w:val="single" w:sz="4" w:space="0" w:color="auto"/>
            </w:tcBorders>
            <w:vAlign w:val="center"/>
          </w:tcPr>
          <w:p w14:paraId="3159AAB1"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1</w:t>
            </w:r>
          </w:p>
        </w:tc>
        <w:tc>
          <w:tcPr>
            <w:tcW w:w="1465" w:type="dxa"/>
            <w:tcBorders>
              <w:top w:val="single" w:sz="4" w:space="0" w:color="auto"/>
              <w:left w:val="single" w:sz="4" w:space="0" w:color="auto"/>
              <w:bottom w:val="single" w:sz="4" w:space="0" w:color="auto"/>
              <w:right w:val="single" w:sz="4" w:space="0" w:color="auto"/>
            </w:tcBorders>
            <w:vAlign w:val="center"/>
          </w:tcPr>
          <w:p w14:paraId="51ACEA20"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基本资格要求</w:t>
            </w:r>
          </w:p>
        </w:tc>
        <w:tc>
          <w:tcPr>
            <w:tcW w:w="6784" w:type="dxa"/>
            <w:tcBorders>
              <w:top w:val="single" w:sz="4" w:space="0" w:color="auto"/>
              <w:left w:val="single" w:sz="4" w:space="0" w:color="auto"/>
              <w:bottom w:val="single" w:sz="4" w:space="0" w:color="auto"/>
              <w:right w:val="single" w:sz="4" w:space="0" w:color="auto"/>
            </w:tcBorders>
            <w:vAlign w:val="center"/>
          </w:tcPr>
          <w:p w14:paraId="6240D28A"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（1）在中华人民共和国境内注册企业，并具有独立法人资格；</w:t>
            </w:r>
          </w:p>
          <w:p w14:paraId="7B57E29F" w14:textId="52D002BD"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（2）成立时间不少于3年，注册资本不低于1000万元人民币。</w:t>
            </w:r>
          </w:p>
        </w:tc>
      </w:tr>
      <w:tr w:rsidR="00E41873" w:rsidRPr="00E41873" w14:paraId="7F81E035" w14:textId="77777777">
        <w:trPr>
          <w:trHeight w:val="619"/>
        </w:trPr>
        <w:tc>
          <w:tcPr>
            <w:tcW w:w="664" w:type="dxa"/>
            <w:tcBorders>
              <w:top w:val="single" w:sz="4" w:space="0" w:color="auto"/>
              <w:left w:val="single" w:sz="4" w:space="0" w:color="auto"/>
              <w:bottom w:val="single" w:sz="4" w:space="0" w:color="auto"/>
              <w:right w:val="single" w:sz="4" w:space="0" w:color="auto"/>
            </w:tcBorders>
            <w:vAlign w:val="center"/>
          </w:tcPr>
          <w:p w14:paraId="0168C0CF"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2</w:t>
            </w:r>
          </w:p>
        </w:tc>
        <w:tc>
          <w:tcPr>
            <w:tcW w:w="1465" w:type="dxa"/>
            <w:tcBorders>
              <w:top w:val="single" w:sz="4" w:space="0" w:color="auto"/>
              <w:left w:val="single" w:sz="4" w:space="0" w:color="auto"/>
              <w:bottom w:val="single" w:sz="4" w:space="0" w:color="auto"/>
              <w:right w:val="single" w:sz="4" w:space="0" w:color="auto"/>
            </w:tcBorders>
            <w:vAlign w:val="center"/>
          </w:tcPr>
          <w:p w14:paraId="5E494AE2"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财务要求</w:t>
            </w:r>
          </w:p>
        </w:tc>
        <w:tc>
          <w:tcPr>
            <w:tcW w:w="6784" w:type="dxa"/>
            <w:tcBorders>
              <w:top w:val="single" w:sz="4" w:space="0" w:color="auto"/>
              <w:left w:val="single" w:sz="4" w:space="0" w:color="auto"/>
              <w:bottom w:val="single" w:sz="4" w:space="0" w:color="auto"/>
              <w:right w:val="single" w:sz="4" w:space="0" w:color="auto"/>
            </w:tcBorders>
            <w:vAlign w:val="center"/>
          </w:tcPr>
          <w:p w14:paraId="771F4DCD"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（1）提供2024年度由具有审计资格的第三方出具的财务审计报告（或提供响应文件递交截止前三个月内基本开户银行出具的资信证明）。</w:t>
            </w:r>
          </w:p>
          <w:p w14:paraId="7448D085"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 xml:space="preserve">（2）税收缴纳证明：提供响应文件递交时间前一年内任意6个月的纳税证明或完税证明，依法免税的单位应提供相关证明材料； </w:t>
            </w:r>
          </w:p>
          <w:p w14:paraId="58A5A1A7" w14:textId="77777777" w:rsidR="008A0201" w:rsidRPr="00E41873"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（3）社会保障资金缴纳证明：提供响应文件递交时间前一年内任意6个月的社会保障资金</w:t>
            </w:r>
            <w:proofErr w:type="gramStart"/>
            <w:r w:rsidRPr="0070451D">
              <w:rPr>
                <w:rFonts w:ascii="方正仿宋_GBK" w:eastAsia="方正仿宋_GBK" w:hAnsi="方正仿宋_GBK" w:cs="方正仿宋_GBK" w:hint="eastAsia"/>
                <w:sz w:val="21"/>
                <w:szCs w:val="21"/>
              </w:rPr>
              <w:t>缴</w:t>
            </w:r>
            <w:proofErr w:type="gramEnd"/>
            <w:r w:rsidRPr="0070451D">
              <w:rPr>
                <w:rFonts w:ascii="方正仿宋_GBK" w:eastAsia="方正仿宋_GBK" w:hAnsi="方正仿宋_GBK" w:cs="方正仿宋_GBK" w:hint="eastAsia"/>
                <w:sz w:val="21"/>
                <w:szCs w:val="21"/>
              </w:rPr>
              <w:t>存单据或社保机构开具的社会保险参保缴费情况证明，依法不需要缴纳社会保障资金的单位应提供相关证明材料。</w:t>
            </w:r>
          </w:p>
        </w:tc>
      </w:tr>
      <w:tr w:rsidR="00E41873" w:rsidRPr="00E41873" w14:paraId="415F5256" w14:textId="77777777">
        <w:trPr>
          <w:trHeight w:val="558"/>
        </w:trPr>
        <w:tc>
          <w:tcPr>
            <w:tcW w:w="664" w:type="dxa"/>
            <w:tcBorders>
              <w:top w:val="single" w:sz="4" w:space="0" w:color="auto"/>
              <w:left w:val="single" w:sz="4" w:space="0" w:color="auto"/>
              <w:bottom w:val="single" w:sz="4" w:space="0" w:color="auto"/>
              <w:right w:val="single" w:sz="4" w:space="0" w:color="auto"/>
            </w:tcBorders>
            <w:vAlign w:val="center"/>
          </w:tcPr>
          <w:p w14:paraId="393A222E"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3</w:t>
            </w:r>
          </w:p>
        </w:tc>
        <w:tc>
          <w:tcPr>
            <w:tcW w:w="1465" w:type="dxa"/>
            <w:tcBorders>
              <w:top w:val="single" w:sz="4" w:space="0" w:color="auto"/>
              <w:left w:val="single" w:sz="4" w:space="0" w:color="auto"/>
              <w:bottom w:val="single" w:sz="4" w:space="0" w:color="auto"/>
              <w:right w:val="single" w:sz="4" w:space="0" w:color="auto"/>
            </w:tcBorders>
            <w:vAlign w:val="center"/>
          </w:tcPr>
          <w:p w14:paraId="5FD3F92B"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信誉要求</w:t>
            </w:r>
          </w:p>
        </w:tc>
        <w:tc>
          <w:tcPr>
            <w:tcW w:w="6784" w:type="dxa"/>
            <w:tcBorders>
              <w:top w:val="single" w:sz="4" w:space="0" w:color="auto"/>
              <w:left w:val="single" w:sz="4" w:space="0" w:color="auto"/>
              <w:bottom w:val="single" w:sz="4" w:space="0" w:color="auto"/>
              <w:right w:val="single" w:sz="4" w:space="0" w:color="auto"/>
            </w:tcBorders>
            <w:vAlign w:val="center"/>
          </w:tcPr>
          <w:p w14:paraId="2C36EDAD"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（1）不得被人民法院列入失信被执行人名单且在被执行期内；</w:t>
            </w:r>
          </w:p>
          <w:p w14:paraId="69F7DF35"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（2）不得被国家、重庆市（含市或任意区县）有关行政部门处以暂停投标资格行政处罚或暂停在渝承揽新业务，且在暂停期限内；</w:t>
            </w:r>
          </w:p>
          <w:p w14:paraId="516E55D0"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（3）未处于财产被接管、冻结、破产状态，未处于重庆市行政区域内有关行政处罚期间和投标禁入期内；</w:t>
            </w:r>
          </w:p>
          <w:p w14:paraId="767DAEB1" w14:textId="1105E9A6" w:rsidR="008A0201" w:rsidRPr="0070451D"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4）近三年内，在经营活动中没有重大违法记录，投标人在投标截止时间前未被列入“信用中国”网站（www.creditchina.gov.cn）失信被执行人、重大税收违法案件、严重违法失信行为记录或当事人名单（须提供完整网站截图并加盖投标人单位公章）。</w:t>
            </w:r>
          </w:p>
          <w:p w14:paraId="11A09955" w14:textId="1FB066C9" w:rsidR="008A0201" w:rsidRPr="00E41873" w:rsidRDefault="00000000">
            <w:pPr>
              <w:spacing w:line="400" w:lineRule="exact"/>
              <w:ind w:firstLineChars="200" w:firstLine="420"/>
              <w:rPr>
                <w:rFonts w:ascii="方正仿宋_GBK" w:eastAsia="方正仿宋_GBK" w:hAnsi="方正仿宋_GBK" w:cs="方正仿宋_GBK" w:hint="eastAsia"/>
                <w:sz w:val="21"/>
                <w:szCs w:val="21"/>
              </w:rPr>
            </w:pPr>
            <w:r w:rsidRPr="0070451D">
              <w:rPr>
                <w:rFonts w:ascii="方正仿宋_GBK" w:eastAsia="方正仿宋_GBK" w:hAnsi="方正仿宋_GBK" w:cs="方正仿宋_GBK" w:hint="eastAsia"/>
                <w:sz w:val="21"/>
                <w:szCs w:val="21"/>
              </w:rPr>
              <w:t>（5）具有履行合同所必须</w:t>
            </w:r>
            <w:r w:rsidR="00E41873" w:rsidRPr="0070451D">
              <w:rPr>
                <w:rFonts w:ascii="方正仿宋_GBK" w:eastAsia="方正仿宋_GBK" w:hAnsi="方正仿宋_GBK" w:cs="方正仿宋_GBK" w:hint="eastAsia"/>
                <w:sz w:val="21"/>
                <w:szCs w:val="21"/>
              </w:rPr>
              <w:t>的</w:t>
            </w:r>
            <w:r w:rsidRPr="0070451D">
              <w:rPr>
                <w:rFonts w:ascii="方正仿宋_GBK" w:eastAsia="方正仿宋_GBK" w:hAnsi="方正仿宋_GBK" w:cs="方正仿宋_GBK" w:hint="eastAsia"/>
                <w:sz w:val="21"/>
                <w:szCs w:val="21"/>
              </w:rPr>
              <w:t>设备和专业技术能力。</w:t>
            </w:r>
          </w:p>
        </w:tc>
      </w:tr>
      <w:tr w:rsidR="00E41873" w:rsidRPr="00E41873" w14:paraId="6BEC317A" w14:textId="77777777">
        <w:trPr>
          <w:trHeight w:val="558"/>
        </w:trPr>
        <w:tc>
          <w:tcPr>
            <w:tcW w:w="664" w:type="dxa"/>
            <w:tcBorders>
              <w:top w:val="single" w:sz="4" w:space="0" w:color="auto"/>
              <w:left w:val="single" w:sz="4" w:space="0" w:color="auto"/>
              <w:bottom w:val="single" w:sz="4" w:space="0" w:color="auto"/>
              <w:right w:val="single" w:sz="4" w:space="0" w:color="auto"/>
            </w:tcBorders>
            <w:vAlign w:val="center"/>
          </w:tcPr>
          <w:p w14:paraId="26D6141C" w14:textId="77777777" w:rsidR="008A0201" w:rsidRPr="00E41873" w:rsidRDefault="00000000">
            <w:pPr>
              <w:spacing w:line="400" w:lineRule="exact"/>
              <w:jc w:val="center"/>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4</w:t>
            </w:r>
          </w:p>
        </w:tc>
        <w:tc>
          <w:tcPr>
            <w:tcW w:w="1465" w:type="dxa"/>
            <w:tcBorders>
              <w:top w:val="single" w:sz="4" w:space="0" w:color="auto"/>
              <w:left w:val="single" w:sz="4" w:space="0" w:color="auto"/>
              <w:bottom w:val="single" w:sz="4" w:space="0" w:color="auto"/>
              <w:right w:val="single" w:sz="4" w:space="0" w:color="auto"/>
            </w:tcBorders>
            <w:vAlign w:val="center"/>
          </w:tcPr>
          <w:p w14:paraId="2FB37650" w14:textId="77777777" w:rsidR="008A0201" w:rsidRPr="0070451D" w:rsidRDefault="00000000">
            <w:pPr>
              <w:spacing w:line="400" w:lineRule="exact"/>
              <w:jc w:val="center"/>
              <w:rPr>
                <w:rFonts w:ascii="方正仿宋_GBK" w:eastAsia="方正仿宋_GBK" w:hAnsi="方正仿宋_GBK" w:cs="方正仿宋_GBK" w:hint="eastAsia"/>
                <w:sz w:val="21"/>
                <w:szCs w:val="21"/>
                <w:shd w:val="clear" w:color="auto" w:fill="FFFFFF"/>
              </w:rPr>
            </w:pPr>
            <w:r w:rsidRPr="0070451D">
              <w:rPr>
                <w:rFonts w:ascii="方正仿宋_GBK" w:eastAsia="方正仿宋_GBK" w:hAnsi="方正仿宋_GBK" w:cs="方正仿宋_GBK" w:hint="eastAsia"/>
                <w:sz w:val="21"/>
                <w:szCs w:val="21"/>
                <w:shd w:val="clear" w:color="auto" w:fill="FFFFFF"/>
              </w:rPr>
              <w:t>业绩要求</w:t>
            </w:r>
          </w:p>
        </w:tc>
        <w:tc>
          <w:tcPr>
            <w:tcW w:w="6784" w:type="dxa"/>
            <w:tcBorders>
              <w:top w:val="single" w:sz="4" w:space="0" w:color="auto"/>
              <w:left w:val="single" w:sz="4" w:space="0" w:color="auto"/>
              <w:bottom w:val="single" w:sz="4" w:space="0" w:color="auto"/>
              <w:right w:val="single" w:sz="4" w:space="0" w:color="auto"/>
            </w:tcBorders>
            <w:vAlign w:val="center"/>
          </w:tcPr>
          <w:p w14:paraId="364C08D9" w14:textId="77777777" w:rsidR="008A0201" w:rsidRPr="0070451D" w:rsidRDefault="00000000">
            <w:pPr>
              <w:spacing w:line="400" w:lineRule="exact"/>
              <w:ind w:firstLineChars="200" w:firstLine="420"/>
              <w:rPr>
                <w:rFonts w:ascii="方正仿宋_GBK" w:eastAsia="方正仿宋_GBK" w:hAnsi="方正仿宋_GBK" w:cs="方正仿宋_GBK" w:hint="eastAsia"/>
                <w:sz w:val="21"/>
                <w:szCs w:val="21"/>
                <w:shd w:val="clear" w:color="auto" w:fill="FFFFFF"/>
              </w:rPr>
            </w:pPr>
            <w:r w:rsidRPr="0070451D">
              <w:rPr>
                <w:rFonts w:ascii="方正仿宋_GBK" w:eastAsia="方正仿宋_GBK" w:hAnsi="方正仿宋_GBK" w:cs="方正仿宋_GBK" w:hint="eastAsia"/>
                <w:sz w:val="21"/>
                <w:szCs w:val="21"/>
              </w:rPr>
              <w:t>投标人近三年内(2022年10月至响应文件递交截止之日，以签订合同时间为准)至少完成过一项类似服务（合同中至少包含数据对接；软件平台；技术服务）业绩。</w:t>
            </w:r>
          </w:p>
        </w:tc>
      </w:tr>
    </w:tbl>
    <w:p w14:paraId="7AC1821B" w14:textId="77777777" w:rsidR="008A0201" w:rsidRPr="00E41873" w:rsidRDefault="00000000">
      <w:pPr>
        <w:spacing w:line="400" w:lineRule="exact"/>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sz w:val="21"/>
          <w:szCs w:val="21"/>
        </w:rPr>
        <w:t xml:space="preserve"> 注：  1.提供公司营业执照复印件，</w:t>
      </w:r>
      <w:r w:rsidRPr="0070451D">
        <w:rPr>
          <w:rFonts w:ascii="方正仿宋_GBK" w:eastAsia="方正仿宋_GBK" w:hAnsi="方正仿宋_GBK" w:cs="方正仿宋_GBK" w:hint="eastAsia"/>
          <w:kern w:val="2"/>
          <w:sz w:val="21"/>
          <w:szCs w:val="21"/>
        </w:rPr>
        <w:t>并加盖报价人公章</w:t>
      </w:r>
      <w:r w:rsidRPr="00E41873">
        <w:rPr>
          <w:rFonts w:ascii="方正仿宋_GBK" w:eastAsia="方正仿宋_GBK" w:hAnsi="方正仿宋_GBK" w:cs="方正仿宋_GBK" w:hint="eastAsia"/>
          <w:sz w:val="21"/>
          <w:szCs w:val="21"/>
        </w:rPr>
        <w:t>。</w:t>
      </w:r>
    </w:p>
    <w:p w14:paraId="55B1CBE6" w14:textId="77777777" w:rsidR="008A0201" w:rsidRPr="00E41873" w:rsidRDefault="00000000">
      <w:pPr>
        <w:ind w:left="735"/>
        <w:rPr>
          <w:rFonts w:ascii="方正仿宋_GBK" w:eastAsia="方正仿宋_GBK" w:hAnsi="方正仿宋_GBK" w:cs="方正仿宋_GBK" w:hint="eastAsia"/>
          <w:sz w:val="21"/>
          <w:szCs w:val="21"/>
        </w:rPr>
      </w:pPr>
      <w:r w:rsidRPr="00E41873">
        <w:rPr>
          <w:rFonts w:ascii="方正仿宋_GBK" w:eastAsia="方正仿宋_GBK" w:hAnsi="方正仿宋_GBK" w:cs="方正仿宋_GBK" w:hint="eastAsia"/>
          <w:bCs/>
          <w:sz w:val="21"/>
          <w:szCs w:val="21"/>
        </w:rPr>
        <w:t>2.提供2024年度财务审计报告、公司税收缴纳证明、</w:t>
      </w:r>
      <w:r w:rsidRPr="0070451D">
        <w:rPr>
          <w:rFonts w:ascii="方正仿宋_GBK" w:eastAsia="方正仿宋_GBK" w:hAnsi="方正仿宋_GBK" w:cs="方正仿宋_GBK" w:hint="eastAsia"/>
          <w:sz w:val="21"/>
          <w:szCs w:val="21"/>
          <w:shd w:val="clear" w:color="auto" w:fill="FFFFFF"/>
        </w:rPr>
        <w:t>社会保障资金缴纳证明等证明材料复印件</w:t>
      </w:r>
      <w:r w:rsidRPr="00E41873">
        <w:rPr>
          <w:rFonts w:ascii="方正仿宋_GBK" w:eastAsia="方正仿宋_GBK" w:hAnsi="方正仿宋_GBK" w:cs="方正仿宋_GBK" w:hint="eastAsia"/>
          <w:bCs/>
          <w:sz w:val="21"/>
          <w:szCs w:val="21"/>
        </w:rPr>
        <w:t>，并加盖投标单位公章。</w:t>
      </w:r>
    </w:p>
    <w:p w14:paraId="0AA704E6" w14:textId="77777777" w:rsidR="008A0201" w:rsidRPr="0070451D" w:rsidRDefault="00000000">
      <w:pPr>
        <w:ind w:left="735"/>
        <w:rPr>
          <w:rFonts w:ascii="方正仿宋_GBK" w:eastAsia="方正仿宋_GBK" w:hAnsi="方正仿宋_GBK" w:cs="方正仿宋_GBK" w:hint="eastAsia"/>
          <w:sz w:val="21"/>
          <w:szCs w:val="21"/>
          <w:shd w:val="clear" w:color="auto" w:fill="FFFFFF"/>
        </w:rPr>
      </w:pPr>
      <w:r w:rsidRPr="00E41873">
        <w:rPr>
          <w:rFonts w:ascii="方正仿宋_GBK" w:eastAsia="方正仿宋_GBK" w:hAnsi="方正仿宋_GBK" w:cs="方正仿宋_GBK" w:hint="eastAsia"/>
          <w:sz w:val="21"/>
          <w:szCs w:val="21"/>
        </w:rPr>
        <w:t>3.按要求</w:t>
      </w:r>
      <w:r w:rsidRPr="0070451D">
        <w:rPr>
          <w:rFonts w:ascii="方正仿宋_GBK" w:eastAsia="方正仿宋_GBK" w:hAnsi="方正仿宋_GBK" w:cs="方正仿宋_GBK" w:hint="eastAsia"/>
          <w:sz w:val="21"/>
          <w:szCs w:val="21"/>
          <w:shd w:val="clear" w:color="auto" w:fill="FFFFFF"/>
        </w:rPr>
        <w:t>提供完整网站截图并加盖投标人单位公章，自拟格式进行承诺说明。</w:t>
      </w:r>
    </w:p>
    <w:p w14:paraId="2279C3FE" w14:textId="77777777" w:rsidR="008A0201" w:rsidRPr="0070451D" w:rsidRDefault="00000000">
      <w:pPr>
        <w:ind w:left="735"/>
        <w:rPr>
          <w:rFonts w:ascii="方正仿宋_GBK" w:eastAsia="方正仿宋_GBK" w:hAnsi="方正仿宋_GBK" w:cs="方正仿宋_GBK" w:hint="eastAsia"/>
          <w:sz w:val="21"/>
          <w:szCs w:val="21"/>
          <w:shd w:val="clear" w:color="auto" w:fill="FFFFFF"/>
        </w:rPr>
      </w:pPr>
      <w:r w:rsidRPr="0070451D">
        <w:rPr>
          <w:rFonts w:ascii="方正仿宋_GBK" w:eastAsia="方正仿宋_GBK" w:hAnsi="方正仿宋_GBK" w:cs="方正仿宋_GBK" w:hint="eastAsia"/>
          <w:sz w:val="21"/>
          <w:szCs w:val="21"/>
          <w:shd w:val="clear" w:color="auto" w:fill="FFFFFF"/>
        </w:rPr>
        <w:t>4.提供相关业绩关键页扫描件</w:t>
      </w:r>
      <w:r w:rsidRPr="00E41873">
        <w:rPr>
          <w:rFonts w:ascii="方正仿宋_GBK" w:eastAsia="方正仿宋_GBK" w:hAnsi="方正仿宋_GBK" w:cs="方正仿宋_GBK" w:hint="eastAsia"/>
          <w:bCs/>
          <w:sz w:val="21"/>
          <w:szCs w:val="21"/>
        </w:rPr>
        <w:t>，并加盖投标单位公章。</w:t>
      </w:r>
    </w:p>
    <w:p w14:paraId="16DA9DAE" w14:textId="77777777" w:rsidR="008A0201" w:rsidRPr="00E41873" w:rsidRDefault="008A0201">
      <w:pPr>
        <w:pStyle w:val="a7"/>
        <w:rPr>
          <w:rFonts w:hint="eastAsia"/>
        </w:rPr>
      </w:pPr>
    </w:p>
    <w:p w14:paraId="7A41F544" w14:textId="77777777" w:rsidR="008A0201" w:rsidRPr="00E41873" w:rsidRDefault="008A0201">
      <w:pPr>
        <w:pStyle w:val="ab"/>
        <w:rPr>
          <w:rFonts w:hint="eastAsia"/>
        </w:rPr>
      </w:pPr>
    </w:p>
    <w:p w14:paraId="268DF5F9" w14:textId="3DAC3C3F" w:rsidR="008A0201" w:rsidRPr="0070451D" w:rsidRDefault="0024767C">
      <w:pPr>
        <w:tabs>
          <w:tab w:val="left" w:pos="2655"/>
          <w:tab w:val="left" w:pos="3520"/>
          <w:tab w:val="left" w:pos="4920"/>
          <w:tab w:val="left" w:pos="5715"/>
          <w:tab w:val="left" w:pos="6945"/>
          <w:tab w:val="left" w:pos="7980"/>
        </w:tabs>
        <w:autoSpaceDE w:val="0"/>
        <w:autoSpaceDN w:val="0"/>
        <w:adjustRightInd w:val="0"/>
        <w:spacing w:line="360" w:lineRule="auto"/>
        <w:jc w:val="center"/>
        <w:outlineLvl w:val="1"/>
        <w:rPr>
          <w:rFonts w:ascii="Times New Roman" w:eastAsia="方正小标宋_GBK" w:hAnsi="Times New Roman" w:cs="Times New Roman"/>
          <w:b/>
          <w:bCs/>
          <w:kern w:val="2"/>
          <w:sz w:val="36"/>
          <w:szCs w:val="36"/>
        </w:rPr>
      </w:pPr>
      <w:r>
        <w:rPr>
          <w:rFonts w:ascii="Times New Roman" w:eastAsia="方正小标宋_GBK" w:hAnsi="Times New Roman" w:cs="Times New Roman" w:hint="eastAsia"/>
          <w:b/>
          <w:bCs/>
          <w:kern w:val="2"/>
          <w:sz w:val="36"/>
          <w:szCs w:val="36"/>
        </w:rPr>
        <w:lastRenderedPageBreak/>
        <w:t>（</w:t>
      </w:r>
      <w:r>
        <w:rPr>
          <w:rFonts w:hint="eastAsia"/>
          <w:b/>
          <w:bCs/>
          <w:kern w:val="2"/>
          <w:sz w:val="36"/>
          <w:szCs w:val="36"/>
        </w:rPr>
        <w:t>五</w:t>
      </w:r>
      <w:r>
        <w:rPr>
          <w:rFonts w:ascii="Times New Roman" w:eastAsia="方正小标宋_GBK" w:hAnsi="Times New Roman" w:cs="Times New Roman" w:hint="eastAsia"/>
          <w:b/>
          <w:bCs/>
          <w:kern w:val="2"/>
          <w:sz w:val="36"/>
          <w:szCs w:val="36"/>
        </w:rPr>
        <w:t>）</w:t>
      </w:r>
      <w:r w:rsidR="00000000" w:rsidRPr="0070451D">
        <w:rPr>
          <w:rFonts w:ascii="Times New Roman" w:eastAsia="方正小标宋_GBK" w:hAnsi="Times New Roman" w:cs="Times New Roman" w:hint="eastAsia"/>
          <w:b/>
          <w:bCs/>
          <w:kern w:val="2"/>
          <w:sz w:val="36"/>
          <w:szCs w:val="36"/>
        </w:rPr>
        <w:t>承诺书</w:t>
      </w:r>
    </w:p>
    <w:p w14:paraId="66167DCA" w14:textId="77777777" w:rsidR="008A0201" w:rsidRPr="00E41873" w:rsidRDefault="008A0201">
      <w:pPr>
        <w:tabs>
          <w:tab w:val="left" w:pos="2655"/>
          <w:tab w:val="left" w:pos="3520"/>
          <w:tab w:val="left" w:pos="4920"/>
          <w:tab w:val="left" w:pos="5715"/>
          <w:tab w:val="left" w:pos="6945"/>
          <w:tab w:val="left" w:pos="7980"/>
        </w:tabs>
        <w:autoSpaceDE w:val="0"/>
        <w:autoSpaceDN w:val="0"/>
        <w:adjustRightInd w:val="0"/>
        <w:spacing w:line="600" w:lineRule="exact"/>
        <w:ind w:leftChars="200" w:left="480"/>
        <w:jc w:val="both"/>
        <w:rPr>
          <w:rFonts w:hint="eastAsia"/>
        </w:rPr>
      </w:pPr>
    </w:p>
    <w:p w14:paraId="04280E26" w14:textId="77777777" w:rsidR="008A0201" w:rsidRPr="00E41873" w:rsidRDefault="008A0201">
      <w:pPr>
        <w:spacing w:afterLines="50" w:after="166" w:line="560" w:lineRule="exact"/>
        <w:jc w:val="center"/>
        <w:rPr>
          <w:rFonts w:ascii="Times New Roman" w:eastAsia="方正小标宋_GBK" w:hAnsi="Times New Roman" w:cs="Times New Roman"/>
          <w:sz w:val="32"/>
          <w:szCs w:val="32"/>
        </w:rPr>
      </w:pPr>
    </w:p>
    <w:p w14:paraId="01D40C7C" w14:textId="77777777" w:rsidR="008A0201" w:rsidRPr="00E41873" w:rsidRDefault="008A0201">
      <w:pPr>
        <w:spacing w:afterLines="50" w:after="166" w:line="560" w:lineRule="exact"/>
        <w:jc w:val="center"/>
        <w:rPr>
          <w:rFonts w:ascii="Times New Roman" w:eastAsia="方正小标宋_GBK" w:hAnsi="Times New Roman" w:cs="Times New Roman"/>
          <w:sz w:val="32"/>
          <w:szCs w:val="32"/>
        </w:rPr>
      </w:pPr>
    </w:p>
    <w:p w14:paraId="7423F9AD" w14:textId="4D63E49E" w:rsidR="008A0201" w:rsidRPr="00E41873" w:rsidRDefault="00000000">
      <w:pPr>
        <w:spacing w:afterLines="50" w:after="166" w:line="560" w:lineRule="exact"/>
        <w:jc w:val="center"/>
        <w:rPr>
          <w:rFonts w:ascii="Times New Roman" w:eastAsia="方正小标宋_GBK" w:hAnsi="Times New Roman" w:cs="Times New Roman"/>
          <w:sz w:val="32"/>
          <w:szCs w:val="32"/>
        </w:rPr>
      </w:pPr>
      <w:r w:rsidRPr="00E41873">
        <w:rPr>
          <w:rFonts w:ascii="Times New Roman" w:eastAsia="方正小标宋_GBK" w:hAnsi="Times New Roman" w:cs="Times New Roman"/>
          <w:sz w:val="32"/>
          <w:szCs w:val="32"/>
        </w:rPr>
        <w:t>与</w:t>
      </w:r>
      <w:r w:rsidRPr="00E41873">
        <w:rPr>
          <w:rFonts w:ascii="Times New Roman" w:eastAsia="方正小标宋_GBK" w:hAnsi="Times New Roman" w:cs="Times New Roman" w:hint="eastAsia"/>
          <w:sz w:val="32"/>
          <w:szCs w:val="32"/>
        </w:rPr>
        <w:t>采购人</w:t>
      </w:r>
      <w:r w:rsidRPr="00E41873">
        <w:rPr>
          <w:rFonts w:ascii="Times New Roman" w:eastAsia="方正小标宋_GBK" w:hAnsi="Times New Roman" w:cs="Times New Roman"/>
          <w:sz w:val="32"/>
          <w:szCs w:val="32"/>
        </w:rPr>
        <w:t>员工不存在利益关联的承诺书</w:t>
      </w:r>
    </w:p>
    <w:p w14:paraId="68BDC7F6" w14:textId="77777777" w:rsidR="008A0201" w:rsidRPr="00E41873" w:rsidRDefault="008A0201">
      <w:pPr>
        <w:pStyle w:val="ae"/>
        <w:spacing w:line="560" w:lineRule="exact"/>
        <w:jc w:val="both"/>
        <w:outlineLvl w:val="9"/>
        <w:rPr>
          <w:rFonts w:ascii="Times New Roman" w:hAnsi="Times New Roman"/>
        </w:rPr>
      </w:pPr>
    </w:p>
    <w:p w14:paraId="1A5F77BB" w14:textId="0C4652B3" w:rsidR="008A0201" w:rsidRPr="00E41873" w:rsidRDefault="00000000">
      <w:pPr>
        <w:tabs>
          <w:tab w:val="left" w:pos="6300"/>
        </w:tabs>
        <w:snapToGrid w:val="0"/>
        <w:jc w:val="both"/>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致：</w:t>
      </w:r>
      <w:r w:rsidRPr="00E41873">
        <w:rPr>
          <w:rFonts w:ascii="Times New Roman" w:eastAsia="方正仿宋_GBK" w:hAnsi="Times New Roman" w:cs="Times New Roman" w:hint="eastAsia"/>
          <w:sz w:val="32"/>
          <w:szCs w:val="32"/>
          <w:u w:val="single"/>
        </w:rPr>
        <w:t xml:space="preserve">                     </w:t>
      </w: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采购</w:t>
      </w:r>
      <w:r w:rsidRPr="00E41873">
        <w:rPr>
          <w:rFonts w:ascii="Times New Roman" w:eastAsia="方正仿宋_GBK" w:hAnsi="Times New Roman" w:cs="Times New Roman"/>
          <w:sz w:val="32"/>
          <w:szCs w:val="32"/>
        </w:rPr>
        <w:t>人）</w:t>
      </w:r>
    </w:p>
    <w:p w14:paraId="0D9F31C2" w14:textId="00DF5394" w:rsidR="008A0201" w:rsidRPr="00E41873" w:rsidRDefault="00000000">
      <w:pPr>
        <w:ind w:firstLineChars="250" w:firstLine="800"/>
        <w:jc w:val="both"/>
        <w:rPr>
          <w:rFonts w:ascii="Times New Roman" w:eastAsia="方正仿宋_GBK" w:hAnsi="Times New Roman" w:cs="Times New Roman"/>
          <w:sz w:val="32"/>
          <w:szCs w:val="32"/>
        </w:rPr>
      </w:pPr>
      <w:r w:rsidRPr="00E41873">
        <w:rPr>
          <w:rFonts w:ascii="Times New Roman" w:eastAsia="方正仿宋_GBK" w:hAnsi="Times New Roman" w:cs="Times New Roman" w:hint="eastAsia"/>
          <w:sz w:val="32"/>
          <w:szCs w:val="32"/>
          <w:u w:val="single"/>
        </w:rPr>
        <w:t xml:space="preserve">            </w:t>
      </w:r>
      <w:r w:rsidRPr="00E41873">
        <w:rPr>
          <w:rFonts w:ascii="Times New Roman" w:eastAsia="方正仿宋_GBK" w:hAnsi="Times New Roman" w:cs="Times New Roman"/>
          <w:sz w:val="32"/>
          <w:szCs w:val="32"/>
          <w:u w:val="single"/>
        </w:rPr>
        <w:t xml:space="preserve"> </w:t>
      </w: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投标人</w:t>
      </w:r>
      <w:r w:rsidRPr="00E41873">
        <w:rPr>
          <w:rFonts w:ascii="Times New Roman" w:eastAsia="方正仿宋_GBK" w:hAnsi="Times New Roman" w:cs="Times New Roman"/>
          <w:sz w:val="32"/>
          <w:szCs w:val="32"/>
        </w:rPr>
        <w:t>名称）郑重声明，我公司与贵公司及采购的领导干部、工作人员不存在利益关联。</w:t>
      </w:r>
    </w:p>
    <w:p w14:paraId="6DDEE683" w14:textId="77777777" w:rsidR="008A0201" w:rsidRPr="00E41873" w:rsidRDefault="00000000">
      <w:pPr>
        <w:ind w:firstLineChars="250" w:firstLine="800"/>
        <w:jc w:val="both"/>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我方对以上声明负全部法律责任。</w:t>
      </w:r>
    </w:p>
    <w:p w14:paraId="455F6CC5" w14:textId="77777777" w:rsidR="008A0201" w:rsidRPr="00E41873" w:rsidRDefault="008A0201">
      <w:pPr>
        <w:pStyle w:val="ae"/>
        <w:spacing w:line="560" w:lineRule="exact"/>
        <w:outlineLvl w:val="9"/>
        <w:rPr>
          <w:rFonts w:ascii="Times New Roman" w:hAnsi="Times New Roman"/>
        </w:rPr>
      </w:pPr>
    </w:p>
    <w:p w14:paraId="386C8A3A" w14:textId="77777777" w:rsidR="008A0201" w:rsidRPr="00E41873" w:rsidRDefault="008A0201">
      <w:pPr>
        <w:spacing w:line="560" w:lineRule="exact"/>
        <w:rPr>
          <w:rFonts w:ascii="Times New Roman" w:hAnsi="Times New Roman" w:cs="Times New Roman"/>
        </w:rPr>
      </w:pPr>
    </w:p>
    <w:p w14:paraId="42636930" w14:textId="77777777" w:rsidR="008A0201" w:rsidRPr="00E41873" w:rsidRDefault="008A0201">
      <w:pPr>
        <w:pStyle w:val="ae"/>
        <w:spacing w:line="560" w:lineRule="exact"/>
        <w:outlineLvl w:val="9"/>
        <w:rPr>
          <w:rFonts w:ascii="Times New Roman" w:hAnsi="Times New Roman"/>
        </w:rPr>
      </w:pPr>
    </w:p>
    <w:p w14:paraId="11114A7F" w14:textId="1296113C" w:rsidR="008A0201" w:rsidRPr="00E41873" w:rsidRDefault="00000000">
      <w:pPr>
        <w:tabs>
          <w:tab w:val="left" w:pos="6300"/>
        </w:tabs>
        <w:snapToGrid w:val="0"/>
        <w:spacing w:line="560" w:lineRule="exact"/>
        <w:ind w:firstLine="570"/>
        <w:jc w:val="right"/>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u w:val="single"/>
        </w:rPr>
        <w:t xml:space="preserve">  </w:t>
      </w:r>
      <w:r w:rsidRPr="00E41873">
        <w:rPr>
          <w:rFonts w:ascii="Times New Roman" w:eastAsia="方正仿宋_GBK" w:hAnsi="Times New Roman" w:cs="Times New Roman" w:hint="eastAsia"/>
          <w:sz w:val="32"/>
          <w:szCs w:val="32"/>
          <w:u w:val="single"/>
        </w:rPr>
        <w:t xml:space="preserve">        </w:t>
      </w:r>
      <w:r w:rsidRPr="00E41873">
        <w:rPr>
          <w:rFonts w:ascii="Times New Roman" w:eastAsia="方正仿宋_GBK" w:hAnsi="Times New Roman" w:cs="Times New Roman"/>
          <w:sz w:val="32"/>
          <w:szCs w:val="32"/>
          <w:u w:val="single"/>
        </w:rPr>
        <w:t xml:space="preserve">    </w:t>
      </w:r>
      <w:r w:rsidRPr="00E41873">
        <w:rPr>
          <w:rFonts w:ascii="Times New Roman" w:eastAsia="方正仿宋_GBK" w:hAnsi="Times New Roman" w:cs="Times New Roman"/>
          <w:sz w:val="32"/>
          <w:szCs w:val="32"/>
        </w:rPr>
        <w:t>（</w:t>
      </w:r>
      <w:r w:rsidRPr="00E41873">
        <w:rPr>
          <w:rFonts w:ascii="Times New Roman" w:eastAsia="方正仿宋_GBK" w:hAnsi="Times New Roman" w:cs="Times New Roman" w:hint="eastAsia"/>
          <w:sz w:val="32"/>
          <w:szCs w:val="32"/>
        </w:rPr>
        <w:t>投标人</w:t>
      </w:r>
      <w:r w:rsidRPr="00E41873">
        <w:rPr>
          <w:rFonts w:ascii="Times New Roman" w:eastAsia="方正仿宋_GBK" w:hAnsi="Times New Roman" w:cs="Times New Roman"/>
          <w:sz w:val="32"/>
          <w:szCs w:val="32"/>
        </w:rPr>
        <w:t>公章）</w:t>
      </w:r>
    </w:p>
    <w:p w14:paraId="4A927147" w14:textId="77777777" w:rsidR="008A0201" w:rsidRPr="00E41873" w:rsidRDefault="00000000">
      <w:pPr>
        <w:tabs>
          <w:tab w:val="left" w:pos="6300"/>
        </w:tabs>
        <w:snapToGrid w:val="0"/>
        <w:spacing w:line="560" w:lineRule="exact"/>
        <w:ind w:right="480" w:firstLine="570"/>
        <w:jc w:val="right"/>
        <w:rPr>
          <w:rFonts w:hint="eastAsia"/>
        </w:rPr>
      </w:pP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年</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月</w:t>
      </w:r>
      <w:r w:rsidRPr="00E41873">
        <w:rPr>
          <w:rFonts w:ascii="Times New Roman" w:eastAsia="方正仿宋_GBK" w:hAnsi="Times New Roman" w:cs="Times New Roman"/>
          <w:sz w:val="32"/>
          <w:szCs w:val="32"/>
        </w:rPr>
        <w:t xml:space="preserve">    </w:t>
      </w:r>
      <w:r w:rsidRPr="00E41873">
        <w:rPr>
          <w:rFonts w:ascii="Times New Roman" w:eastAsia="方正仿宋_GBK" w:hAnsi="Times New Roman" w:cs="Times New Roman"/>
          <w:sz w:val="32"/>
          <w:szCs w:val="32"/>
        </w:rPr>
        <w:t>日</w:t>
      </w:r>
      <w:r w:rsidRPr="00E41873">
        <w:rPr>
          <w:rFonts w:hint="eastAsia"/>
        </w:rPr>
        <w:br w:type="page"/>
      </w:r>
    </w:p>
    <w:p w14:paraId="192EA91B" w14:textId="42576A74" w:rsidR="008A0201" w:rsidRPr="0070451D" w:rsidRDefault="0024767C">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Pr>
          <w:rFonts w:ascii="Times New Roman" w:eastAsia="方正小标宋_GBK" w:hAnsi="Times New Roman" w:cs="Times New Roman" w:hint="eastAsia"/>
          <w:b/>
          <w:bCs/>
          <w:kern w:val="2"/>
          <w:sz w:val="36"/>
          <w:szCs w:val="36"/>
        </w:rPr>
        <w:lastRenderedPageBreak/>
        <w:t>（</w:t>
      </w:r>
      <w:r>
        <w:rPr>
          <w:rFonts w:hint="eastAsia"/>
          <w:b/>
          <w:bCs/>
          <w:kern w:val="2"/>
          <w:sz w:val="36"/>
          <w:szCs w:val="36"/>
        </w:rPr>
        <w:t>六</w:t>
      </w:r>
      <w:r>
        <w:rPr>
          <w:rFonts w:ascii="Times New Roman" w:eastAsia="方正小标宋_GBK" w:hAnsi="Times New Roman" w:cs="Times New Roman" w:hint="eastAsia"/>
          <w:b/>
          <w:bCs/>
          <w:kern w:val="2"/>
          <w:sz w:val="36"/>
          <w:szCs w:val="36"/>
        </w:rPr>
        <w:t>）</w:t>
      </w:r>
      <w:r w:rsidR="00000000" w:rsidRPr="0070451D">
        <w:rPr>
          <w:rFonts w:ascii="Times New Roman" w:eastAsia="方正小标宋_GBK" w:hAnsi="Times New Roman" w:cs="Times New Roman" w:hint="eastAsia"/>
          <w:b/>
          <w:bCs/>
          <w:kern w:val="2"/>
          <w:sz w:val="36"/>
          <w:szCs w:val="36"/>
        </w:rPr>
        <w:t>其他证明材料</w:t>
      </w:r>
    </w:p>
    <w:p w14:paraId="0232ED96" w14:textId="77777777" w:rsidR="008A0201" w:rsidRPr="00E41873" w:rsidRDefault="008A0201">
      <w:pPr>
        <w:rPr>
          <w:rFonts w:ascii="Times New Roman" w:hAnsi="Times New Roman" w:cs="Times New Roman"/>
        </w:rPr>
      </w:pPr>
    </w:p>
    <w:p w14:paraId="0783E4F7" w14:textId="77777777" w:rsidR="008A0201" w:rsidRPr="00E41873" w:rsidRDefault="00000000">
      <w:pPr>
        <w:tabs>
          <w:tab w:val="left" w:pos="6326"/>
        </w:tabs>
        <w:spacing w:line="500" w:lineRule="exact"/>
        <w:ind w:leftChars="294" w:left="706"/>
        <w:rPr>
          <w:rFonts w:ascii="Times New Roman" w:eastAsia="方正仿宋_GBK" w:hAnsi="Times New Roman" w:cs="Times New Roman"/>
          <w:sz w:val="32"/>
          <w:szCs w:val="32"/>
        </w:rPr>
      </w:pPr>
      <w:r w:rsidRPr="00E41873">
        <w:rPr>
          <w:rFonts w:ascii="Times New Roman" w:eastAsia="方正仿宋_GBK" w:hAnsi="Times New Roman" w:cs="Times New Roman"/>
          <w:sz w:val="32"/>
          <w:szCs w:val="32"/>
        </w:rPr>
        <w:t>投标人认为有必要提供的其他材料。</w:t>
      </w:r>
    </w:p>
    <w:p w14:paraId="084CB511" w14:textId="77777777" w:rsidR="008A0201" w:rsidRPr="00E41873" w:rsidRDefault="008A0201">
      <w:pPr>
        <w:pStyle w:val="20"/>
        <w:rPr>
          <w:rFonts w:hint="eastAsia"/>
        </w:rPr>
      </w:pPr>
    </w:p>
    <w:p w14:paraId="76630F07" w14:textId="77777777" w:rsidR="008A0201" w:rsidRPr="00E41873" w:rsidRDefault="008A0201">
      <w:pPr>
        <w:tabs>
          <w:tab w:val="left" w:pos="6326"/>
        </w:tabs>
        <w:spacing w:line="500" w:lineRule="exact"/>
        <w:ind w:leftChars="294" w:left="706"/>
        <w:rPr>
          <w:rFonts w:ascii="Times New Roman" w:eastAsia="方正仿宋_GBK" w:hAnsi="Times New Roman" w:cs="Times New Roman"/>
          <w:sz w:val="32"/>
          <w:szCs w:val="32"/>
        </w:rPr>
      </w:pPr>
    </w:p>
    <w:p w14:paraId="30D1DC16" w14:textId="77777777" w:rsidR="008A0201" w:rsidRPr="00E41873" w:rsidRDefault="008A0201">
      <w:pPr>
        <w:pStyle w:val="20"/>
        <w:rPr>
          <w:rFonts w:hint="eastAsia"/>
        </w:rPr>
      </w:pPr>
    </w:p>
    <w:sectPr w:rsidR="008A0201" w:rsidRPr="00E41873">
      <w:footerReference w:type="default" r:id="rId14"/>
      <w:pgSz w:w="11906" w:h="16838"/>
      <w:pgMar w:top="1701" w:right="1587" w:bottom="1474" w:left="1587" w:header="851" w:footer="992" w:gutter="0"/>
      <w:cols w:space="0"/>
      <w:docGrid w:type="lines" w:linePitch="3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dministrator" w:date="2025-10-14T14:33:00Z" w:initials="">
    <w:p w14:paraId="2EB144CA" w14:textId="77777777" w:rsidR="008A0201" w:rsidRDefault="00000000">
      <w:pPr>
        <w:pStyle w:val="a5"/>
        <w:rPr>
          <w:rFonts w:hint="eastAsia"/>
        </w:rPr>
      </w:pPr>
      <w:r>
        <w:rPr>
          <w:rFonts w:hint="eastAsia"/>
        </w:rPr>
        <w:t>匹配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B144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B144CA" w16cid:durableId="2EB14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35C7" w14:textId="77777777" w:rsidR="00EF5B82" w:rsidRDefault="00EF5B82">
      <w:pPr>
        <w:rPr>
          <w:rFonts w:hint="eastAsia"/>
        </w:rPr>
      </w:pPr>
      <w:r>
        <w:separator/>
      </w:r>
    </w:p>
  </w:endnote>
  <w:endnote w:type="continuationSeparator" w:id="0">
    <w:p w14:paraId="3C1EE5F1" w14:textId="77777777" w:rsidR="00EF5B82" w:rsidRDefault="00EF5B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964352C8-7971-4CE6-9A69-C3CA2AECA016}"/>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embedRegular r:id="rId2" w:subsetted="1" w:fontKey="{77ABAEB7-FE3D-4390-B174-EC5F2AED555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1" w:usb1="080E0000" w:usb2="00000000" w:usb3="00000000" w:csb0="00040000" w:csb1="00000000"/>
    <w:embedRegular r:id="rId3" w:subsetted="1" w:fontKey="{978DF26C-9212-406A-9072-DCFB01150DF5}"/>
    <w:embedBold r:id="rId4" w:subsetted="1" w:fontKey="{0F689A71-5E59-4CF2-864A-C8134395774F}"/>
  </w:font>
  <w:font w:name="方正仿宋_GBK">
    <w:altName w:val="微软雅黑"/>
    <w:charset w:val="86"/>
    <w:family w:val="script"/>
    <w:pitch w:val="default"/>
    <w:sig w:usb0="00000001" w:usb1="080E0000" w:usb2="00000000" w:usb3="00000000" w:csb0="00040000" w:csb1="00000000"/>
    <w:embedRegular r:id="rId5" w:subsetted="1" w:fontKey="{80F0B6AF-0807-46AE-9265-D5B2EAD65401}"/>
    <w:embedBold r:id="rId6" w:subsetted="1" w:fontKey="{FAA88BC6-CA32-452F-BA8C-413061443EA7}"/>
  </w:font>
  <w:font w:name="方正楷体_GBK">
    <w:altName w:val="微软雅黑"/>
    <w:charset w:val="86"/>
    <w:family w:val="script"/>
    <w:pitch w:val="default"/>
    <w:sig w:usb0="00000001" w:usb1="080E0000" w:usb2="00000000" w:usb3="00000000" w:csb0="00040000" w:csb1="00000000"/>
    <w:embedBold r:id="rId7" w:subsetted="1" w:fontKey="{250D0EE2-93B3-4266-800B-9DD9585E6ED7}"/>
  </w:font>
  <w:font w:name="___WRD_EMBED_SUB_47">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1" w:usb1="080E0000" w:usb2="00000000" w:usb3="00000000" w:csb0="00040000" w:csb1="00000000"/>
    <w:embedRegular r:id="rId8" w:subsetted="1" w:fontKey="{0DEB1B93-DF44-452A-9916-82D79494F5F5}"/>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CBD7" w14:textId="77777777" w:rsidR="008A0201" w:rsidRDefault="00000000">
    <w:pPr>
      <w:pStyle w:val="ac"/>
      <w:framePr w:wrap="around" w:vAnchor="text" w:hAnchor="margin" w:xAlign="center" w:y="1"/>
      <w:rPr>
        <w:rStyle w:val="af2"/>
        <w:rFonts w:hint="eastAsia"/>
        <w:sz w:val="28"/>
        <w:szCs w:val="28"/>
      </w:rPr>
    </w:pPr>
    <w:r>
      <w:rPr>
        <w:sz w:val="28"/>
        <w:szCs w:val="28"/>
      </w:rPr>
      <w:fldChar w:fldCharType="begin"/>
    </w:r>
    <w:r>
      <w:rPr>
        <w:rStyle w:val="af2"/>
        <w:sz w:val="28"/>
        <w:szCs w:val="28"/>
      </w:rPr>
      <w:instrText xml:space="preserve">PAGE  </w:instrText>
    </w:r>
    <w:r>
      <w:rPr>
        <w:sz w:val="28"/>
        <w:szCs w:val="28"/>
      </w:rPr>
      <w:fldChar w:fldCharType="separate"/>
    </w:r>
    <w:r>
      <w:rPr>
        <w:rStyle w:val="af2"/>
        <w:sz w:val="28"/>
        <w:szCs w:val="28"/>
      </w:rPr>
      <w:t>20</w:t>
    </w:r>
    <w:r>
      <w:rPr>
        <w:sz w:val="28"/>
        <w:szCs w:val="28"/>
      </w:rPr>
      <w:fldChar w:fldCharType="end"/>
    </w:r>
  </w:p>
  <w:p w14:paraId="33C6AF4A" w14:textId="77777777" w:rsidR="008A0201" w:rsidRDefault="008A0201">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7411" w14:textId="77777777" w:rsidR="008A0201" w:rsidRDefault="008A0201">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F463" w14:textId="77777777" w:rsidR="00EF5B82" w:rsidRDefault="00EF5B82">
      <w:pPr>
        <w:rPr>
          <w:rFonts w:hint="eastAsia"/>
        </w:rPr>
      </w:pPr>
      <w:r>
        <w:separator/>
      </w:r>
    </w:p>
  </w:footnote>
  <w:footnote w:type="continuationSeparator" w:id="0">
    <w:p w14:paraId="26373D12" w14:textId="77777777" w:rsidR="00EF5B82" w:rsidRDefault="00EF5B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1455" w14:textId="77777777" w:rsidR="008A0201" w:rsidRDefault="008A0201">
    <w:pPr>
      <w:pStyle w:val="ad"/>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D61C2"/>
    <w:multiLevelType w:val="singleLevel"/>
    <w:tmpl w:val="BBED61C2"/>
    <w:lvl w:ilvl="0">
      <w:start w:val="1"/>
      <w:numFmt w:val="chineseCounting"/>
      <w:suff w:val="nothing"/>
      <w:lvlText w:val="（%1）"/>
      <w:lvlJc w:val="left"/>
      <w:rPr>
        <w:rFonts w:hint="eastAsia"/>
      </w:rPr>
    </w:lvl>
  </w:abstractNum>
  <w:abstractNum w:abstractNumId="1" w15:restartNumberingAfterBreak="0">
    <w:nsid w:val="031896FD"/>
    <w:multiLevelType w:val="singleLevel"/>
    <w:tmpl w:val="031896FD"/>
    <w:lvl w:ilvl="0">
      <w:start w:val="1"/>
      <w:numFmt w:val="decimal"/>
      <w:suff w:val="nothing"/>
      <w:lvlText w:val="（%1）"/>
      <w:lvlJc w:val="left"/>
    </w:lvl>
  </w:abstractNum>
  <w:abstractNum w:abstractNumId="2" w15:restartNumberingAfterBreak="0">
    <w:nsid w:val="1EE9CED6"/>
    <w:multiLevelType w:val="multilevel"/>
    <w:tmpl w:val="1EE9CED6"/>
    <w:lvl w:ilvl="0">
      <w:start w:val="1"/>
      <w:numFmt w:val="chineseCountingThousand"/>
      <w:pStyle w:val="1"/>
      <w:lvlText w:val="%1、"/>
      <w:lvlJc w:val="left"/>
      <w:pPr>
        <w:ind w:left="425" w:hanging="425"/>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ascii="宋体" w:hAnsi="宋体" w:cs="宋体" w:hint="eastAsia"/>
      </w:rPr>
    </w:lvl>
    <w:lvl w:ilvl="3">
      <w:start w:val="1"/>
      <w:numFmt w:val="decimal"/>
      <w:isLgl/>
      <w:lvlText w:val="%1.%2.%3.%4"/>
      <w:lvlJc w:val="left"/>
      <w:pPr>
        <w:tabs>
          <w:tab w:val="left" w:pos="0"/>
        </w:tabs>
        <w:ind w:left="0" w:firstLine="0"/>
      </w:pPr>
      <w:rPr>
        <w:rFonts w:ascii="宋体" w:hAnsi="宋体" w:cs="宋体" w:hint="eastAsia"/>
      </w:rPr>
    </w:lvl>
    <w:lvl w:ilvl="4">
      <w:start w:val="1"/>
      <w:numFmt w:val="decimal"/>
      <w:isLgl/>
      <w:lvlText w:val="%1.%2.%3.%4.%5"/>
      <w:lvlJc w:val="left"/>
      <w:pPr>
        <w:ind w:left="0" w:firstLine="0"/>
      </w:pPr>
      <w:rPr>
        <w:rFonts w:ascii="宋体" w:hAnsi="宋体" w:cs="宋体" w:hint="eastAsia"/>
      </w:rPr>
    </w:lvl>
    <w:lvl w:ilvl="5">
      <w:start w:val="1"/>
      <w:numFmt w:val="decimal"/>
      <w:isLgl/>
      <w:lvlText w:val="%1.%2.%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4B18134B"/>
    <w:multiLevelType w:val="singleLevel"/>
    <w:tmpl w:val="4B18134B"/>
    <w:lvl w:ilvl="0">
      <w:start w:val="1"/>
      <w:numFmt w:val="chineseCounting"/>
      <w:suff w:val="nothing"/>
      <w:lvlText w:val="（%1）"/>
      <w:lvlJc w:val="left"/>
      <w:rPr>
        <w:rFonts w:hint="eastAsia"/>
      </w:rPr>
    </w:lvl>
  </w:abstractNum>
  <w:abstractNum w:abstractNumId="4" w15:restartNumberingAfterBreak="0">
    <w:nsid w:val="54C8F5A6"/>
    <w:multiLevelType w:val="singleLevel"/>
    <w:tmpl w:val="54C8F5A6"/>
    <w:lvl w:ilvl="0">
      <w:start w:val="3"/>
      <w:numFmt w:val="chineseCounting"/>
      <w:suff w:val="nothing"/>
      <w:lvlText w:val="（%1）"/>
      <w:lvlJc w:val="left"/>
      <w:rPr>
        <w:rFonts w:hint="eastAsia"/>
      </w:rPr>
    </w:lvl>
  </w:abstractNum>
  <w:abstractNum w:abstractNumId="5" w15:restartNumberingAfterBreak="0">
    <w:nsid w:val="65EF89A3"/>
    <w:multiLevelType w:val="singleLevel"/>
    <w:tmpl w:val="65EF89A3"/>
    <w:lvl w:ilvl="0">
      <w:start w:val="1"/>
      <w:numFmt w:val="chineseCounting"/>
      <w:suff w:val="nothing"/>
      <w:lvlText w:val="（%1）"/>
      <w:lvlJc w:val="left"/>
      <w:rPr>
        <w:rFonts w:hint="eastAsia"/>
      </w:rPr>
    </w:lvl>
  </w:abstractNum>
  <w:abstractNum w:abstractNumId="6" w15:restartNumberingAfterBreak="0">
    <w:nsid w:val="6B701983"/>
    <w:multiLevelType w:val="singleLevel"/>
    <w:tmpl w:val="6B701983"/>
    <w:lvl w:ilvl="0">
      <w:start w:val="1"/>
      <w:numFmt w:val="decimal"/>
      <w:suff w:val="space"/>
      <w:lvlText w:val="%1."/>
      <w:lvlJc w:val="left"/>
    </w:lvl>
  </w:abstractNum>
  <w:abstractNum w:abstractNumId="7" w15:restartNumberingAfterBreak="0">
    <w:nsid w:val="7106AE38"/>
    <w:multiLevelType w:val="singleLevel"/>
    <w:tmpl w:val="7106AE38"/>
    <w:lvl w:ilvl="0">
      <w:start w:val="1"/>
      <w:numFmt w:val="chineseCounting"/>
      <w:suff w:val="nothing"/>
      <w:lvlText w:val="（%1）"/>
      <w:lvlJc w:val="left"/>
      <w:rPr>
        <w:rFonts w:hint="eastAsia"/>
      </w:rPr>
    </w:lvl>
  </w:abstractNum>
  <w:abstractNum w:abstractNumId="8" w15:restartNumberingAfterBreak="0">
    <w:nsid w:val="76142CF8"/>
    <w:multiLevelType w:val="multilevel"/>
    <w:tmpl w:val="76142CF8"/>
    <w:lvl w:ilvl="0">
      <w:start w:val="1"/>
      <w:numFmt w:val="japaneseCounting"/>
      <w:lvlText w:val="%1、"/>
      <w:lvlJc w:val="left"/>
      <w:pPr>
        <w:ind w:left="672" w:hanging="6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64F3ADE"/>
    <w:multiLevelType w:val="singleLevel"/>
    <w:tmpl w:val="764F3ADE"/>
    <w:lvl w:ilvl="0">
      <w:start w:val="4"/>
      <w:numFmt w:val="chineseCounting"/>
      <w:suff w:val="nothing"/>
      <w:lvlText w:val="（%1）"/>
      <w:lvlJc w:val="left"/>
      <w:rPr>
        <w:rFonts w:hint="eastAsia"/>
      </w:rPr>
    </w:lvl>
  </w:abstractNum>
  <w:num w:numId="1" w16cid:durableId="216356616">
    <w:abstractNumId w:val="2"/>
  </w:num>
  <w:num w:numId="2" w16cid:durableId="618150924">
    <w:abstractNumId w:val="9"/>
  </w:num>
  <w:num w:numId="3" w16cid:durableId="1529488483">
    <w:abstractNumId w:val="6"/>
  </w:num>
  <w:num w:numId="4" w16cid:durableId="425273657">
    <w:abstractNumId w:val="1"/>
  </w:num>
  <w:num w:numId="5" w16cid:durableId="290330142">
    <w:abstractNumId w:val="3"/>
  </w:num>
  <w:num w:numId="6" w16cid:durableId="2036883179">
    <w:abstractNumId w:val="5"/>
  </w:num>
  <w:num w:numId="7" w16cid:durableId="983044875">
    <w:abstractNumId w:val="8"/>
  </w:num>
  <w:num w:numId="8" w16cid:durableId="697046565">
    <w:abstractNumId w:val="7"/>
  </w:num>
  <w:num w:numId="9" w16cid:durableId="388386086">
    <w:abstractNumId w:val="0"/>
  </w:num>
  <w:num w:numId="10" w16cid:durableId="16802789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TrueTypeFonts/>
  <w:saveSubsetFonts/>
  <w:bordersDoNotSurroundHeader/>
  <w:bordersDoNotSurroundFooter/>
  <w:proofState w:spelling="clean" w:grammar="clean"/>
  <w:defaultTabStop w:val="420"/>
  <w:drawingGridVerticalSpacing w:val="166"/>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34CD3"/>
    <w:rsid w:val="00021E3E"/>
    <w:rsid w:val="00027210"/>
    <w:rsid w:val="00046DAE"/>
    <w:rsid w:val="00057CFD"/>
    <w:rsid w:val="000834C1"/>
    <w:rsid w:val="00083B20"/>
    <w:rsid w:val="000942B7"/>
    <w:rsid w:val="000A0E2C"/>
    <w:rsid w:val="000B1F94"/>
    <w:rsid w:val="000B2E2C"/>
    <w:rsid w:val="000E3D57"/>
    <w:rsid w:val="000F50E0"/>
    <w:rsid w:val="000F619E"/>
    <w:rsid w:val="0010334C"/>
    <w:rsid w:val="00115451"/>
    <w:rsid w:val="00122B26"/>
    <w:rsid w:val="00126B07"/>
    <w:rsid w:val="00130DBC"/>
    <w:rsid w:val="0013622D"/>
    <w:rsid w:val="001362A0"/>
    <w:rsid w:val="001445F8"/>
    <w:rsid w:val="00154A32"/>
    <w:rsid w:val="00165DAB"/>
    <w:rsid w:val="00184748"/>
    <w:rsid w:val="001D2DAD"/>
    <w:rsid w:val="00207534"/>
    <w:rsid w:val="00212D7A"/>
    <w:rsid w:val="002217D6"/>
    <w:rsid w:val="00237EAA"/>
    <w:rsid w:val="0024084B"/>
    <w:rsid w:val="00242944"/>
    <w:rsid w:val="0024767C"/>
    <w:rsid w:val="00257D70"/>
    <w:rsid w:val="00260D0D"/>
    <w:rsid w:val="00294E70"/>
    <w:rsid w:val="002B50AE"/>
    <w:rsid w:val="002C12CB"/>
    <w:rsid w:val="002C4449"/>
    <w:rsid w:val="002D0F3C"/>
    <w:rsid w:val="002D2A99"/>
    <w:rsid w:val="002E3CD6"/>
    <w:rsid w:val="002E7855"/>
    <w:rsid w:val="002F4EAC"/>
    <w:rsid w:val="002F5DB3"/>
    <w:rsid w:val="003169B1"/>
    <w:rsid w:val="00335B36"/>
    <w:rsid w:val="003648AB"/>
    <w:rsid w:val="0037682C"/>
    <w:rsid w:val="003921AC"/>
    <w:rsid w:val="003A4295"/>
    <w:rsid w:val="003A5733"/>
    <w:rsid w:val="003C3574"/>
    <w:rsid w:val="003C4978"/>
    <w:rsid w:val="003C68BC"/>
    <w:rsid w:val="003E6151"/>
    <w:rsid w:val="004060D8"/>
    <w:rsid w:val="004146A6"/>
    <w:rsid w:val="0043753B"/>
    <w:rsid w:val="00450DA9"/>
    <w:rsid w:val="004514CE"/>
    <w:rsid w:val="00456C62"/>
    <w:rsid w:val="00456F6F"/>
    <w:rsid w:val="00456FAF"/>
    <w:rsid w:val="0046238B"/>
    <w:rsid w:val="0046550B"/>
    <w:rsid w:val="00466549"/>
    <w:rsid w:val="004705AD"/>
    <w:rsid w:val="00476C73"/>
    <w:rsid w:val="0049691A"/>
    <w:rsid w:val="004A013D"/>
    <w:rsid w:val="004B3B33"/>
    <w:rsid w:val="004B4DED"/>
    <w:rsid w:val="004E293C"/>
    <w:rsid w:val="004F4AB7"/>
    <w:rsid w:val="005212F0"/>
    <w:rsid w:val="00534602"/>
    <w:rsid w:val="00536E34"/>
    <w:rsid w:val="00554109"/>
    <w:rsid w:val="005579DA"/>
    <w:rsid w:val="00564112"/>
    <w:rsid w:val="005800E5"/>
    <w:rsid w:val="00580F68"/>
    <w:rsid w:val="00585495"/>
    <w:rsid w:val="00586BBB"/>
    <w:rsid w:val="005D513D"/>
    <w:rsid w:val="005F1BB3"/>
    <w:rsid w:val="006026C4"/>
    <w:rsid w:val="00603C2A"/>
    <w:rsid w:val="00612EBE"/>
    <w:rsid w:val="00660E7C"/>
    <w:rsid w:val="00662BD2"/>
    <w:rsid w:val="00674214"/>
    <w:rsid w:val="0067441C"/>
    <w:rsid w:val="006934B7"/>
    <w:rsid w:val="006C1817"/>
    <w:rsid w:val="006C5FFA"/>
    <w:rsid w:val="006D6CB2"/>
    <w:rsid w:val="006E0AF0"/>
    <w:rsid w:val="006E2A94"/>
    <w:rsid w:val="006F2166"/>
    <w:rsid w:val="0070451D"/>
    <w:rsid w:val="00717513"/>
    <w:rsid w:val="00741E97"/>
    <w:rsid w:val="00743CB0"/>
    <w:rsid w:val="007554FA"/>
    <w:rsid w:val="00774163"/>
    <w:rsid w:val="00783325"/>
    <w:rsid w:val="00793B1B"/>
    <w:rsid w:val="00793D08"/>
    <w:rsid w:val="007A49ED"/>
    <w:rsid w:val="007C222A"/>
    <w:rsid w:val="007D0BD9"/>
    <w:rsid w:val="007E177C"/>
    <w:rsid w:val="00822932"/>
    <w:rsid w:val="00845DE0"/>
    <w:rsid w:val="00854DC5"/>
    <w:rsid w:val="00856AB5"/>
    <w:rsid w:val="00863B59"/>
    <w:rsid w:val="00863F45"/>
    <w:rsid w:val="008671B8"/>
    <w:rsid w:val="008814C7"/>
    <w:rsid w:val="00895B1B"/>
    <w:rsid w:val="008A0201"/>
    <w:rsid w:val="008B6CF2"/>
    <w:rsid w:val="008D07A8"/>
    <w:rsid w:val="008E0B20"/>
    <w:rsid w:val="008E7117"/>
    <w:rsid w:val="009362FD"/>
    <w:rsid w:val="009532D8"/>
    <w:rsid w:val="00953D9C"/>
    <w:rsid w:val="0095468B"/>
    <w:rsid w:val="00955CFA"/>
    <w:rsid w:val="009638B2"/>
    <w:rsid w:val="00994D1C"/>
    <w:rsid w:val="009A5665"/>
    <w:rsid w:val="009F3196"/>
    <w:rsid w:val="009F334C"/>
    <w:rsid w:val="009F367E"/>
    <w:rsid w:val="009F4F9B"/>
    <w:rsid w:val="00A13B00"/>
    <w:rsid w:val="00A210A3"/>
    <w:rsid w:val="00A5069A"/>
    <w:rsid w:val="00A90619"/>
    <w:rsid w:val="00AA42A9"/>
    <w:rsid w:val="00AB2EE0"/>
    <w:rsid w:val="00AB7C65"/>
    <w:rsid w:val="00AF3580"/>
    <w:rsid w:val="00B0380B"/>
    <w:rsid w:val="00B107BB"/>
    <w:rsid w:val="00B1395C"/>
    <w:rsid w:val="00B13DE5"/>
    <w:rsid w:val="00B31802"/>
    <w:rsid w:val="00B33164"/>
    <w:rsid w:val="00B37E1A"/>
    <w:rsid w:val="00B464D1"/>
    <w:rsid w:val="00B60432"/>
    <w:rsid w:val="00B62508"/>
    <w:rsid w:val="00BD7722"/>
    <w:rsid w:val="00C1248B"/>
    <w:rsid w:val="00C274B7"/>
    <w:rsid w:val="00C61749"/>
    <w:rsid w:val="00C779F1"/>
    <w:rsid w:val="00C96601"/>
    <w:rsid w:val="00CA2584"/>
    <w:rsid w:val="00CA4FC5"/>
    <w:rsid w:val="00CA5FEE"/>
    <w:rsid w:val="00CA6F56"/>
    <w:rsid w:val="00CC30C9"/>
    <w:rsid w:val="00CF0BEC"/>
    <w:rsid w:val="00D25C42"/>
    <w:rsid w:val="00D433DE"/>
    <w:rsid w:val="00D5511C"/>
    <w:rsid w:val="00D62CC9"/>
    <w:rsid w:val="00D7515F"/>
    <w:rsid w:val="00D84018"/>
    <w:rsid w:val="00D87062"/>
    <w:rsid w:val="00D877E4"/>
    <w:rsid w:val="00DC297D"/>
    <w:rsid w:val="00DC375C"/>
    <w:rsid w:val="00DD30A2"/>
    <w:rsid w:val="00DD3C00"/>
    <w:rsid w:val="00E02B67"/>
    <w:rsid w:val="00E03708"/>
    <w:rsid w:val="00E34D36"/>
    <w:rsid w:val="00E41873"/>
    <w:rsid w:val="00E72763"/>
    <w:rsid w:val="00E76819"/>
    <w:rsid w:val="00EC0192"/>
    <w:rsid w:val="00ED191F"/>
    <w:rsid w:val="00ED367E"/>
    <w:rsid w:val="00EF5B82"/>
    <w:rsid w:val="00F30C28"/>
    <w:rsid w:val="00F47FCB"/>
    <w:rsid w:val="00F54634"/>
    <w:rsid w:val="00F96DE1"/>
    <w:rsid w:val="00FA790E"/>
    <w:rsid w:val="00FC5BA9"/>
    <w:rsid w:val="00FD1112"/>
    <w:rsid w:val="00FE6815"/>
    <w:rsid w:val="00FF09FD"/>
    <w:rsid w:val="00FF7D94"/>
    <w:rsid w:val="01086C64"/>
    <w:rsid w:val="0112244E"/>
    <w:rsid w:val="016E2B68"/>
    <w:rsid w:val="017A3A45"/>
    <w:rsid w:val="01B31FD7"/>
    <w:rsid w:val="01BD17FD"/>
    <w:rsid w:val="01C32272"/>
    <w:rsid w:val="01EC5634"/>
    <w:rsid w:val="02057D7A"/>
    <w:rsid w:val="020C66EF"/>
    <w:rsid w:val="02204B8A"/>
    <w:rsid w:val="02296E92"/>
    <w:rsid w:val="022A679E"/>
    <w:rsid w:val="02460569"/>
    <w:rsid w:val="02474E5F"/>
    <w:rsid w:val="02557C87"/>
    <w:rsid w:val="02604C70"/>
    <w:rsid w:val="028945B9"/>
    <w:rsid w:val="02A11C60"/>
    <w:rsid w:val="02AA4AEE"/>
    <w:rsid w:val="02BF15A4"/>
    <w:rsid w:val="02D7069C"/>
    <w:rsid w:val="02DA783B"/>
    <w:rsid w:val="02E22347"/>
    <w:rsid w:val="03060F81"/>
    <w:rsid w:val="033546D2"/>
    <w:rsid w:val="03411FE4"/>
    <w:rsid w:val="034F0AFF"/>
    <w:rsid w:val="036C262D"/>
    <w:rsid w:val="03AA7FDC"/>
    <w:rsid w:val="03AD764F"/>
    <w:rsid w:val="03D33559"/>
    <w:rsid w:val="03F710EA"/>
    <w:rsid w:val="04001E75"/>
    <w:rsid w:val="041B0FFD"/>
    <w:rsid w:val="041D2A27"/>
    <w:rsid w:val="0423435A"/>
    <w:rsid w:val="043B4C5B"/>
    <w:rsid w:val="044955CA"/>
    <w:rsid w:val="04671EF4"/>
    <w:rsid w:val="046837CA"/>
    <w:rsid w:val="046B5540"/>
    <w:rsid w:val="04795ADE"/>
    <w:rsid w:val="04D01847"/>
    <w:rsid w:val="04D96BC0"/>
    <w:rsid w:val="04EA08A0"/>
    <w:rsid w:val="04FF48DE"/>
    <w:rsid w:val="05545FD4"/>
    <w:rsid w:val="05727E79"/>
    <w:rsid w:val="05826495"/>
    <w:rsid w:val="058D5019"/>
    <w:rsid w:val="059341B1"/>
    <w:rsid w:val="05975077"/>
    <w:rsid w:val="05A607FA"/>
    <w:rsid w:val="05B13426"/>
    <w:rsid w:val="05BE5B43"/>
    <w:rsid w:val="05C07B0D"/>
    <w:rsid w:val="05CC0260"/>
    <w:rsid w:val="05D77224"/>
    <w:rsid w:val="05E03D0C"/>
    <w:rsid w:val="05E277B3"/>
    <w:rsid w:val="05F971E2"/>
    <w:rsid w:val="06021ED4"/>
    <w:rsid w:val="060B02A9"/>
    <w:rsid w:val="0636392C"/>
    <w:rsid w:val="06582C75"/>
    <w:rsid w:val="06892CA6"/>
    <w:rsid w:val="068E3768"/>
    <w:rsid w:val="06A92501"/>
    <w:rsid w:val="06BD229F"/>
    <w:rsid w:val="06BD572E"/>
    <w:rsid w:val="06D268E9"/>
    <w:rsid w:val="06FA0DFD"/>
    <w:rsid w:val="0708012C"/>
    <w:rsid w:val="07140529"/>
    <w:rsid w:val="07187830"/>
    <w:rsid w:val="07354BE2"/>
    <w:rsid w:val="073E6F3C"/>
    <w:rsid w:val="077C5CB6"/>
    <w:rsid w:val="07B45450"/>
    <w:rsid w:val="07C824E1"/>
    <w:rsid w:val="07CA2ED7"/>
    <w:rsid w:val="07D96C64"/>
    <w:rsid w:val="07F7703A"/>
    <w:rsid w:val="0809043D"/>
    <w:rsid w:val="08242A95"/>
    <w:rsid w:val="08354784"/>
    <w:rsid w:val="083E7612"/>
    <w:rsid w:val="086F3665"/>
    <w:rsid w:val="08914E9E"/>
    <w:rsid w:val="089303A1"/>
    <w:rsid w:val="089D5EE4"/>
    <w:rsid w:val="08A460BD"/>
    <w:rsid w:val="08A52E38"/>
    <w:rsid w:val="08AC25CB"/>
    <w:rsid w:val="08B35053"/>
    <w:rsid w:val="08B73A59"/>
    <w:rsid w:val="08BC2855"/>
    <w:rsid w:val="08DF64FD"/>
    <w:rsid w:val="08E43B13"/>
    <w:rsid w:val="08FC086E"/>
    <w:rsid w:val="09385C0D"/>
    <w:rsid w:val="09425A4E"/>
    <w:rsid w:val="098269A5"/>
    <w:rsid w:val="09B554AF"/>
    <w:rsid w:val="09E81BCC"/>
    <w:rsid w:val="09FD62EE"/>
    <w:rsid w:val="0A084134"/>
    <w:rsid w:val="0A206DCD"/>
    <w:rsid w:val="0A21302B"/>
    <w:rsid w:val="0A367921"/>
    <w:rsid w:val="0A4800D1"/>
    <w:rsid w:val="0A522CFE"/>
    <w:rsid w:val="0A6A0048"/>
    <w:rsid w:val="0A913826"/>
    <w:rsid w:val="0AAA2B3A"/>
    <w:rsid w:val="0AC9473D"/>
    <w:rsid w:val="0AD133E2"/>
    <w:rsid w:val="0B1C6746"/>
    <w:rsid w:val="0B2E7509"/>
    <w:rsid w:val="0B350656"/>
    <w:rsid w:val="0B3867EA"/>
    <w:rsid w:val="0B61144B"/>
    <w:rsid w:val="0B696845"/>
    <w:rsid w:val="0B765B5B"/>
    <w:rsid w:val="0B786794"/>
    <w:rsid w:val="0B857D9E"/>
    <w:rsid w:val="0B8C5B00"/>
    <w:rsid w:val="0BC6115D"/>
    <w:rsid w:val="0C006EB6"/>
    <w:rsid w:val="0C0F6191"/>
    <w:rsid w:val="0C1305DE"/>
    <w:rsid w:val="0C140E69"/>
    <w:rsid w:val="0C387742"/>
    <w:rsid w:val="0C4905FF"/>
    <w:rsid w:val="0C5F38DA"/>
    <w:rsid w:val="0C803E0F"/>
    <w:rsid w:val="0C833643"/>
    <w:rsid w:val="0C8A3A8B"/>
    <w:rsid w:val="0C8B34A5"/>
    <w:rsid w:val="0CA13DC5"/>
    <w:rsid w:val="0CAF38BD"/>
    <w:rsid w:val="0CC47EE3"/>
    <w:rsid w:val="0CE73BD2"/>
    <w:rsid w:val="0D010EE5"/>
    <w:rsid w:val="0D6214AA"/>
    <w:rsid w:val="0D6649E2"/>
    <w:rsid w:val="0DD54741"/>
    <w:rsid w:val="0DED5218"/>
    <w:rsid w:val="0DFF5585"/>
    <w:rsid w:val="0E1053AA"/>
    <w:rsid w:val="0E2A1FC8"/>
    <w:rsid w:val="0E341099"/>
    <w:rsid w:val="0E3966AF"/>
    <w:rsid w:val="0E4B0190"/>
    <w:rsid w:val="0E4D2A1E"/>
    <w:rsid w:val="0E5434E9"/>
    <w:rsid w:val="0E6842AE"/>
    <w:rsid w:val="0EBA374B"/>
    <w:rsid w:val="0EC15FF0"/>
    <w:rsid w:val="0ED91C40"/>
    <w:rsid w:val="0EF35A43"/>
    <w:rsid w:val="0EFF611D"/>
    <w:rsid w:val="0F0A6D3C"/>
    <w:rsid w:val="0F131BCA"/>
    <w:rsid w:val="0F133DC8"/>
    <w:rsid w:val="0F1669F0"/>
    <w:rsid w:val="0F211F00"/>
    <w:rsid w:val="0F296723"/>
    <w:rsid w:val="0F4D0AAA"/>
    <w:rsid w:val="0F4D2CA8"/>
    <w:rsid w:val="0F895414"/>
    <w:rsid w:val="0FAD1102"/>
    <w:rsid w:val="0FCA5AF5"/>
    <w:rsid w:val="0FD06B9F"/>
    <w:rsid w:val="0FF52AA9"/>
    <w:rsid w:val="0FFA6CF7"/>
    <w:rsid w:val="100D1BA1"/>
    <w:rsid w:val="104906FF"/>
    <w:rsid w:val="10577EC4"/>
    <w:rsid w:val="1066305F"/>
    <w:rsid w:val="10710E98"/>
    <w:rsid w:val="10727C56"/>
    <w:rsid w:val="10741C20"/>
    <w:rsid w:val="109542C4"/>
    <w:rsid w:val="10AA09E6"/>
    <w:rsid w:val="10B93AD7"/>
    <w:rsid w:val="10D75D0B"/>
    <w:rsid w:val="10DB1C9F"/>
    <w:rsid w:val="111F2BA3"/>
    <w:rsid w:val="1139043E"/>
    <w:rsid w:val="115F642C"/>
    <w:rsid w:val="116A4DD1"/>
    <w:rsid w:val="117A1FB8"/>
    <w:rsid w:val="11853BCD"/>
    <w:rsid w:val="11884B51"/>
    <w:rsid w:val="118C0FD9"/>
    <w:rsid w:val="118C4D48"/>
    <w:rsid w:val="11902A8A"/>
    <w:rsid w:val="11993644"/>
    <w:rsid w:val="11A55627"/>
    <w:rsid w:val="11D16BFE"/>
    <w:rsid w:val="11F505C2"/>
    <w:rsid w:val="120D282C"/>
    <w:rsid w:val="12107727"/>
    <w:rsid w:val="121421B7"/>
    <w:rsid w:val="122D2087"/>
    <w:rsid w:val="12383670"/>
    <w:rsid w:val="12492C39"/>
    <w:rsid w:val="12541D09"/>
    <w:rsid w:val="126357B9"/>
    <w:rsid w:val="12980212"/>
    <w:rsid w:val="129E2F84"/>
    <w:rsid w:val="12B50C23"/>
    <w:rsid w:val="12CA3D79"/>
    <w:rsid w:val="12D6271E"/>
    <w:rsid w:val="130354DD"/>
    <w:rsid w:val="13182D37"/>
    <w:rsid w:val="13630E68"/>
    <w:rsid w:val="139D38DB"/>
    <w:rsid w:val="13AA53E8"/>
    <w:rsid w:val="13AC0FD3"/>
    <w:rsid w:val="13C07C74"/>
    <w:rsid w:val="13C82B02"/>
    <w:rsid w:val="13E42C19"/>
    <w:rsid w:val="13EE3A98"/>
    <w:rsid w:val="13F54F9A"/>
    <w:rsid w:val="13F76DF0"/>
    <w:rsid w:val="14076907"/>
    <w:rsid w:val="142A18A2"/>
    <w:rsid w:val="143769B9"/>
    <w:rsid w:val="14403A45"/>
    <w:rsid w:val="14550167"/>
    <w:rsid w:val="1460396C"/>
    <w:rsid w:val="14841F0C"/>
    <w:rsid w:val="148420BE"/>
    <w:rsid w:val="14985759"/>
    <w:rsid w:val="14A26068"/>
    <w:rsid w:val="14B22A7F"/>
    <w:rsid w:val="15113EE2"/>
    <w:rsid w:val="15337B56"/>
    <w:rsid w:val="154716B1"/>
    <w:rsid w:val="155913E5"/>
    <w:rsid w:val="15643BA8"/>
    <w:rsid w:val="15A44D56"/>
    <w:rsid w:val="15B7232D"/>
    <w:rsid w:val="15BB209F"/>
    <w:rsid w:val="15C47445"/>
    <w:rsid w:val="15C76172"/>
    <w:rsid w:val="15D62A35"/>
    <w:rsid w:val="161B58D5"/>
    <w:rsid w:val="16437993"/>
    <w:rsid w:val="1651252C"/>
    <w:rsid w:val="166B30D5"/>
    <w:rsid w:val="16704C38"/>
    <w:rsid w:val="1682657E"/>
    <w:rsid w:val="16A079CE"/>
    <w:rsid w:val="16AC3B3F"/>
    <w:rsid w:val="170C2C5F"/>
    <w:rsid w:val="171A4173"/>
    <w:rsid w:val="17217381"/>
    <w:rsid w:val="17231CAA"/>
    <w:rsid w:val="172A4B2A"/>
    <w:rsid w:val="173E0892"/>
    <w:rsid w:val="1745083A"/>
    <w:rsid w:val="17591B70"/>
    <w:rsid w:val="178612A4"/>
    <w:rsid w:val="17895AAB"/>
    <w:rsid w:val="178D01C0"/>
    <w:rsid w:val="17C80E13"/>
    <w:rsid w:val="17D2722C"/>
    <w:rsid w:val="17DD00AB"/>
    <w:rsid w:val="17E41EF3"/>
    <w:rsid w:val="17F059E7"/>
    <w:rsid w:val="17F10953"/>
    <w:rsid w:val="18145165"/>
    <w:rsid w:val="18363C5F"/>
    <w:rsid w:val="186F4AA4"/>
    <w:rsid w:val="18B01266"/>
    <w:rsid w:val="18B36492"/>
    <w:rsid w:val="18BD7EDC"/>
    <w:rsid w:val="18C94AD3"/>
    <w:rsid w:val="18DE057F"/>
    <w:rsid w:val="19202945"/>
    <w:rsid w:val="19206E47"/>
    <w:rsid w:val="193E101D"/>
    <w:rsid w:val="19492675"/>
    <w:rsid w:val="195C3428"/>
    <w:rsid w:val="1968609A"/>
    <w:rsid w:val="196B7938"/>
    <w:rsid w:val="196C550F"/>
    <w:rsid w:val="197F6E60"/>
    <w:rsid w:val="1991739F"/>
    <w:rsid w:val="19A4099E"/>
    <w:rsid w:val="19D35A3A"/>
    <w:rsid w:val="19DA1AF8"/>
    <w:rsid w:val="19ED5F1E"/>
    <w:rsid w:val="19FF69FF"/>
    <w:rsid w:val="1A0F4768"/>
    <w:rsid w:val="1A1F0F68"/>
    <w:rsid w:val="1A35698F"/>
    <w:rsid w:val="1A367F46"/>
    <w:rsid w:val="1A725422"/>
    <w:rsid w:val="1A80510B"/>
    <w:rsid w:val="1A9F5AEC"/>
    <w:rsid w:val="1AA21541"/>
    <w:rsid w:val="1AE96D67"/>
    <w:rsid w:val="1AEA1935"/>
    <w:rsid w:val="1AF936F8"/>
    <w:rsid w:val="1AFF3E59"/>
    <w:rsid w:val="1B057F96"/>
    <w:rsid w:val="1B0D6EF9"/>
    <w:rsid w:val="1B196C01"/>
    <w:rsid w:val="1B3E3557"/>
    <w:rsid w:val="1B400146"/>
    <w:rsid w:val="1B537969"/>
    <w:rsid w:val="1B5B127F"/>
    <w:rsid w:val="1B5F5177"/>
    <w:rsid w:val="1B642374"/>
    <w:rsid w:val="1B7431C7"/>
    <w:rsid w:val="1B826631"/>
    <w:rsid w:val="1BB90D09"/>
    <w:rsid w:val="1BB96B0B"/>
    <w:rsid w:val="1BBB6145"/>
    <w:rsid w:val="1BBE34B0"/>
    <w:rsid w:val="1BD210B6"/>
    <w:rsid w:val="1BE063BC"/>
    <w:rsid w:val="1BE85FD5"/>
    <w:rsid w:val="1C0D0793"/>
    <w:rsid w:val="1C0E0117"/>
    <w:rsid w:val="1C3B7A96"/>
    <w:rsid w:val="1C4A0265"/>
    <w:rsid w:val="1C7C7503"/>
    <w:rsid w:val="1C820752"/>
    <w:rsid w:val="1C9209EC"/>
    <w:rsid w:val="1C9C76EC"/>
    <w:rsid w:val="1C9F5B04"/>
    <w:rsid w:val="1CB112A1"/>
    <w:rsid w:val="1CBD66FD"/>
    <w:rsid w:val="1CC57F42"/>
    <w:rsid w:val="1CC7132A"/>
    <w:rsid w:val="1D1D63D2"/>
    <w:rsid w:val="1D305121"/>
    <w:rsid w:val="1D306ECF"/>
    <w:rsid w:val="1D320E99"/>
    <w:rsid w:val="1D73554F"/>
    <w:rsid w:val="1D823B78"/>
    <w:rsid w:val="1DA530EA"/>
    <w:rsid w:val="1DA90ACE"/>
    <w:rsid w:val="1DDC0E05"/>
    <w:rsid w:val="1E08693F"/>
    <w:rsid w:val="1E6A6074"/>
    <w:rsid w:val="1E834A1F"/>
    <w:rsid w:val="1E913D35"/>
    <w:rsid w:val="1EBF357F"/>
    <w:rsid w:val="1EEF1B50"/>
    <w:rsid w:val="1F13300A"/>
    <w:rsid w:val="1F861028"/>
    <w:rsid w:val="1F941997"/>
    <w:rsid w:val="1F9A41E7"/>
    <w:rsid w:val="1FDB2A52"/>
    <w:rsid w:val="1FE87F35"/>
    <w:rsid w:val="1FF97DD1"/>
    <w:rsid w:val="202C5CD5"/>
    <w:rsid w:val="203543E6"/>
    <w:rsid w:val="203647FC"/>
    <w:rsid w:val="20776154"/>
    <w:rsid w:val="208D63E6"/>
    <w:rsid w:val="20913F59"/>
    <w:rsid w:val="20CC6F0F"/>
    <w:rsid w:val="20CF0D61"/>
    <w:rsid w:val="20CF69FF"/>
    <w:rsid w:val="20E97AC1"/>
    <w:rsid w:val="20EC0311"/>
    <w:rsid w:val="20F36B91"/>
    <w:rsid w:val="20FD531A"/>
    <w:rsid w:val="210C0BC6"/>
    <w:rsid w:val="2120725A"/>
    <w:rsid w:val="21380790"/>
    <w:rsid w:val="21400970"/>
    <w:rsid w:val="214B02C8"/>
    <w:rsid w:val="21606EA4"/>
    <w:rsid w:val="216E6218"/>
    <w:rsid w:val="217D46AD"/>
    <w:rsid w:val="217F21D3"/>
    <w:rsid w:val="21895B60"/>
    <w:rsid w:val="21BE0669"/>
    <w:rsid w:val="21CF4187"/>
    <w:rsid w:val="21EE4FCC"/>
    <w:rsid w:val="22081D62"/>
    <w:rsid w:val="221C5C74"/>
    <w:rsid w:val="22295B1A"/>
    <w:rsid w:val="223F443B"/>
    <w:rsid w:val="22460F43"/>
    <w:rsid w:val="226D283E"/>
    <w:rsid w:val="228C2DF9"/>
    <w:rsid w:val="22923EC5"/>
    <w:rsid w:val="22B578FD"/>
    <w:rsid w:val="23007D7C"/>
    <w:rsid w:val="23040BE2"/>
    <w:rsid w:val="23195423"/>
    <w:rsid w:val="234D45F8"/>
    <w:rsid w:val="234E4553"/>
    <w:rsid w:val="23503E27"/>
    <w:rsid w:val="2364421D"/>
    <w:rsid w:val="23645B24"/>
    <w:rsid w:val="23880F5A"/>
    <w:rsid w:val="239A7714"/>
    <w:rsid w:val="239F4DAE"/>
    <w:rsid w:val="23DA1C5E"/>
    <w:rsid w:val="241906BD"/>
    <w:rsid w:val="243B4281"/>
    <w:rsid w:val="248633FB"/>
    <w:rsid w:val="24914051"/>
    <w:rsid w:val="249C474D"/>
    <w:rsid w:val="24B42C46"/>
    <w:rsid w:val="24BD05DB"/>
    <w:rsid w:val="24D171E9"/>
    <w:rsid w:val="24EA3120"/>
    <w:rsid w:val="25137556"/>
    <w:rsid w:val="252061BE"/>
    <w:rsid w:val="25267701"/>
    <w:rsid w:val="252C4420"/>
    <w:rsid w:val="25310AF3"/>
    <w:rsid w:val="2538172A"/>
    <w:rsid w:val="25640408"/>
    <w:rsid w:val="258B55EA"/>
    <w:rsid w:val="25A22934"/>
    <w:rsid w:val="25A94457"/>
    <w:rsid w:val="25B368EF"/>
    <w:rsid w:val="25B82157"/>
    <w:rsid w:val="25C25B85"/>
    <w:rsid w:val="26066D6F"/>
    <w:rsid w:val="262139D6"/>
    <w:rsid w:val="2627651F"/>
    <w:rsid w:val="263C68E5"/>
    <w:rsid w:val="26435EC5"/>
    <w:rsid w:val="26543C2E"/>
    <w:rsid w:val="26583846"/>
    <w:rsid w:val="266A4450"/>
    <w:rsid w:val="267270A9"/>
    <w:rsid w:val="26862B41"/>
    <w:rsid w:val="268B041F"/>
    <w:rsid w:val="26B45C0E"/>
    <w:rsid w:val="26C174A2"/>
    <w:rsid w:val="26D519C6"/>
    <w:rsid w:val="26F07FF2"/>
    <w:rsid w:val="27603B29"/>
    <w:rsid w:val="27960276"/>
    <w:rsid w:val="279664C8"/>
    <w:rsid w:val="279A7186"/>
    <w:rsid w:val="27AD391A"/>
    <w:rsid w:val="27CF48D8"/>
    <w:rsid w:val="27EB2370"/>
    <w:rsid w:val="28184769"/>
    <w:rsid w:val="28335AC5"/>
    <w:rsid w:val="28433F5A"/>
    <w:rsid w:val="285368D6"/>
    <w:rsid w:val="286A3FDB"/>
    <w:rsid w:val="287301E8"/>
    <w:rsid w:val="288C5814"/>
    <w:rsid w:val="28955567"/>
    <w:rsid w:val="28C66939"/>
    <w:rsid w:val="28F55410"/>
    <w:rsid w:val="29032ED5"/>
    <w:rsid w:val="2939535D"/>
    <w:rsid w:val="294626C4"/>
    <w:rsid w:val="2948144B"/>
    <w:rsid w:val="294939A0"/>
    <w:rsid w:val="29760153"/>
    <w:rsid w:val="297C731B"/>
    <w:rsid w:val="297E7214"/>
    <w:rsid w:val="29863E99"/>
    <w:rsid w:val="29A7676B"/>
    <w:rsid w:val="29B61A7F"/>
    <w:rsid w:val="29C410CB"/>
    <w:rsid w:val="29DA6B40"/>
    <w:rsid w:val="29E6350A"/>
    <w:rsid w:val="29F1767D"/>
    <w:rsid w:val="2A7C19A5"/>
    <w:rsid w:val="2A7F1496"/>
    <w:rsid w:val="2A914C65"/>
    <w:rsid w:val="2A946CEF"/>
    <w:rsid w:val="2AA9206F"/>
    <w:rsid w:val="2AB4113F"/>
    <w:rsid w:val="2AD510B6"/>
    <w:rsid w:val="2B2A1401"/>
    <w:rsid w:val="2B312790"/>
    <w:rsid w:val="2B513A1E"/>
    <w:rsid w:val="2BA04E22"/>
    <w:rsid w:val="2BD31C52"/>
    <w:rsid w:val="2BD51A79"/>
    <w:rsid w:val="2BEB3C1D"/>
    <w:rsid w:val="2C08354D"/>
    <w:rsid w:val="2C1300E8"/>
    <w:rsid w:val="2C15435E"/>
    <w:rsid w:val="2C344011"/>
    <w:rsid w:val="2C48780C"/>
    <w:rsid w:val="2C55425C"/>
    <w:rsid w:val="2C56070F"/>
    <w:rsid w:val="2C5D2C57"/>
    <w:rsid w:val="2C636685"/>
    <w:rsid w:val="2C7B2BFF"/>
    <w:rsid w:val="2C8D59A4"/>
    <w:rsid w:val="2CA220C6"/>
    <w:rsid w:val="2CE9283B"/>
    <w:rsid w:val="2CF20F4C"/>
    <w:rsid w:val="2CFA3055"/>
    <w:rsid w:val="2D19172E"/>
    <w:rsid w:val="2D3113EA"/>
    <w:rsid w:val="2D5664DE"/>
    <w:rsid w:val="2D5A7676"/>
    <w:rsid w:val="2D6230D5"/>
    <w:rsid w:val="2D724D1D"/>
    <w:rsid w:val="2D7846A8"/>
    <w:rsid w:val="2D7F4851"/>
    <w:rsid w:val="2DAF19A8"/>
    <w:rsid w:val="2DE95C61"/>
    <w:rsid w:val="2E00469C"/>
    <w:rsid w:val="2E005886"/>
    <w:rsid w:val="2E7D06D3"/>
    <w:rsid w:val="2E7D7A9A"/>
    <w:rsid w:val="2E9E0C07"/>
    <w:rsid w:val="2EA035F0"/>
    <w:rsid w:val="2EA03A3D"/>
    <w:rsid w:val="2EAB5D1F"/>
    <w:rsid w:val="2F034443"/>
    <w:rsid w:val="2F0568D7"/>
    <w:rsid w:val="2F1436BB"/>
    <w:rsid w:val="2F2A3F66"/>
    <w:rsid w:val="2F326AD7"/>
    <w:rsid w:val="2F5F6AC7"/>
    <w:rsid w:val="2F6649D2"/>
    <w:rsid w:val="2F6D7FDB"/>
    <w:rsid w:val="2F6F1AD9"/>
    <w:rsid w:val="2F731EE4"/>
    <w:rsid w:val="2F9B6E27"/>
    <w:rsid w:val="2FCC1679"/>
    <w:rsid w:val="2FD927CB"/>
    <w:rsid w:val="2FE778C1"/>
    <w:rsid w:val="2FF54A3C"/>
    <w:rsid w:val="304C56FD"/>
    <w:rsid w:val="30881A2C"/>
    <w:rsid w:val="30BD4AC6"/>
    <w:rsid w:val="31124E12"/>
    <w:rsid w:val="31327CC7"/>
    <w:rsid w:val="313C61FC"/>
    <w:rsid w:val="31532D34"/>
    <w:rsid w:val="31576CC8"/>
    <w:rsid w:val="315C42DF"/>
    <w:rsid w:val="317503B0"/>
    <w:rsid w:val="318F6462"/>
    <w:rsid w:val="31946A67"/>
    <w:rsid w:val="31BC0B24"/>
    <w:rsid w:val="31F036D7"/>
    <w:rsid w:val="321D581C"/>
    <w:rsid w:val="32236BAB"/>
    <w:rsid w:val="32251CFC"/>
    <w:rsid w:val="32285F6F"/>
    <w:rsid w:val="32335040"/>
    <w:rsid w:val="32410D7E"/>
    <w:rsid w:val="3247469D"/>
    <w:rsid w:val="325D2664"/>
    <w:rsid w:val="32A334CA"/>
    <w:rsid w:val="32B71A39"/>
    <w:rsid w:val="33067842"/>
    <w:rsid w:val="33312FC4"/>
    <w:rsid w:val="33386686"/>
    <w:rsid w:val="333C6C45"/>
    <w:rsid w:val="339077A6"/>
    <w:rsid w:val="33953C2E"/>
    <w:rsid w:val="33D31514"/>
    <w:rsid w:val="33D62126"/>
    <w:rsid w:val="33F43925"/>
    <w:rsid w:val="34073DA4"/>
    <w:rsid w:val="340824FC"/>
    <w:rsid w:val="343B642D"/>
    <w:rsid w:val="343F40C7"/>
    <w:rsid w:val="344714D3"/>
    <w:rsid w:val="3461207D"/>
    <w:rsid w:val="34655258"/>
    <w:rsid w:val="34A55684"/>
    <w:rsid w:val="34A75871"/>
    <w:rsid w:val="34CA05CC"/>
    <w:rsid w:val="35121EA0"/>
    <w:rsid w:val="3533041E"/>
    <w:rsid w:val="353E3FE9"/>
    <w:rsid w:val="35551771"/>
    <w:rsid w:val="35673B29"/>
    <w:rsid w:val="35B6712B"/>
    <w:rsid w:val="35B847C0"/>
    <w:rsid w:val="35C3492C"/>
    <w:rsid w:val="35E11274"/>
    <w:rsid w:val="360B0081"/>
    <w:rsid w:val="36160F00"/>
    <w:rsid w:val="362829E1"/>
    <w:rsid w:val="367871E9"/>
    <w:rsid w:val="367E6B74"/>
    <w:rsid w:val="369F70A9"/>
    <w:rsid w:val="36A66A34"/>
    <w:rsid w:val="36CE3589"/>
    <w:rsid w:val="36D61664"/>
    <w:rsid w:val="36E3431A"/>
    <w:rsid w:val="36ED04AD"/>
    <w:rsid w:val="376D0FF4"/>
    <w:rsid w:val="37B36F71"/>
    <w:rsid w:val="37CB0A28"/>
    <w:rsid w:val="37DA5DD1"/>
    <w:rsid w:val="37FA1CEF"/>
    <w:rsid w:val="3801126E"/>
    <w:rsid w:val="381551E7"/>
    <w:rsid w:val="382117A3"/>
    <w:rsid w:val="382A2A41"/>
    <w:rsid w:val="384D4981"/>
    <w:rsid w:val="387202A9"/>
    <w:rsid w:val="3885411B"/>
    <w:rsid w:val="389C6EEF"/>
    <w:rsid w:val="38A81BB8"/>
    <w:rsid w:val="38B93DC5"/>
    <w:rsid w:val="38C500B3"/>
    <w:rsid w:val="38DE0EC6"/>
    <w:rsid w:val="38DF6AB3"/>
    <w:rsid w:val="38EF5674"/>
    <w:rsid w:val="38F66DC7"/>
    <w:rsid w:val="39012566"/>
    <w:rsid w:val="39224C32"/>
    <w:rsid w:val="39241FBB"/>
    <w:rsid w:val="393E28D8"/>
    <w:rsid w:val="39447B32"/>
    <w:rsid w:val="396F1445"/>
    <w:rsid w:val="398C67F7"/>
    <w:rsid w:val="39D001E5"/>
    <w:rsid w:val="39D864CC"/>
    <w:rsid w:val="39F21E28"/>
    <w:rsid w:val="39F63CA8"/>
    <w:rsid w:val="3A0747AD"/>
    <w:rsid w:val="3A29376B"/>
    <w:rsid w:val="3A7909FE"/>
    <w:rsid w:val="3A9934B1"/>
    <w:rsid w:val="3A9956AF"/>
    <w:rsid w:val="3AB40594"/>
    <w:rsid w:val="3AD37E13"/>
    <w:rsid w:val="3B0F5F1E"/>
    <w:rsid w:val="3B255741"/>
    <w:rsid w:val="3B2C087E"/>
    <w:rsid w:val="3B3B0ABC"/>
    <w:rsid w:val="3B6F77AB"/>
    <w:rsid w:val="3B7E2388"/>
    <w:rsid w:val="3B8C5043"/>
    <w:rsid w:val="3B8D479D"/>
    <w:rsid w:val="3B8E4D67"/>
    <w:rsid w:val="3B8F1A44"/>
    <w:rsid w:val="3BBD54EC"/>
    <w:rsid w:val="3BC431AC"/>
    <w:rsid w:val="3BD63625"/>
    <w:rsid w:val="3BD80A06"/>
    <w:rsid w:val="3BE23632"/>
    <w:rsid w:val="3BE7142E"/>
    <w:rsid w:val="3C0161AE"/>
    <w:rsid w:val="3C575DCE"/>
    <w:rsid w:val="3C700C3E"/>
    <w:rsid w:val="3C712D37"/>
    <w:rsid w:val="3C7E45CB"/>
    <w:rsid w:val="3C941FF2"/>
    <w:rsid w:val="3C9B3F0D"/>
    <w:rsid w:val="3CA23ADB"/>
    <w:rsid w:val="3CA75790"/>
    <w:rsid w:val="3CC176EC"/>
    <w:rsid w:val="3CCE18F1"/>
    <w:rsid w:val="3CD11E57"/>
    <w:rsid w:val="3CED5F04"/>
    <w:rsid w:val="3CFF43DE"/>
    <w:rsid w:val="3D1B32A0"/>
    <w:rsid w:val="3D3A18B6"/>
    <w:rsid w:val="3D417B8C"/>
    <w:rsid w:val="3D515C28"/>
    <w:rsid w:val="3D581DFE"/>
    <w:rsid w:val="3D954E00"/>
    <w:rsid w:val="3DB94353"/>
    <w:rsid w:val="3DC2371B"/>
    <w:rsid w:val="3DC65BE7"/>
    <w:rsid w:val="3E135CE6"/>
    <w:rsid w:val="3E1E1AF9"/>
    <w:rsid w:val="3E212A7E"/>
    <w:rsid w:val="3E282408"/>
    <w:rsid w:val="3E2B688F"/>
    <w:rsid w:val="3E481E73"/>
    <w:rsid w:val="3E595E2E"/>
    <w:rsid w:val="3E5C147A"/>
    <w:rsid w:val="3E622809"/>
    <w:rsid w:val="3E6E73FF"/>
    <w:rsid w:val="3E7003FD"/>
    <w:rsid w:val="3EA03A5D"/>
    <w:rsid w:val="3EBB2C7C"/>
    <w:rsid w:val="3ECB7693"/>
    <w:rsid w:val="3EDC31B1"/>
    <w:rsid w:val="3EFD0EAF"/>
    <w:rsid w:val="3F0F6E83"/>
    <w:rsid w:val="3F5078EC"/>
    <w:rsid w:val="3F65658D"/>
    <w:rsid w:val="3F9D61EE"/>
    <w:rsid w:val="3F9E50AA"/>
    <w:rsid w:val="3FB80293"/>
    <w:rsid w:val="3FC37C2B"/>
    <w:rsid w:val="3FDD483D"/>
    <w:rsid w:val="3FEC0F24"/>
    <w:rsid w:val="4001384F"/>
    <w:rsid w:val="400A03A0"/>
    <w:rsid w:val="401E37BD"/>
    <w:rsid w:val="401F6C03"/>
    <w:rsid w:val="4023709F"/>
    <w:rsid w:val="40271F5C"/>
    <w:rsid w:val="404D19C2"/>
    <w:rsid w:val="407056B1"/>
    <w:rsid w:val="4071693B"/>
    <w:rsid w:val="40720CC9"/>
    <w:rsid w:val="407707ED"/>
    <w:rsid w:val="408E6FA1"/>
    <w:rsid w:val="40970E8F"/>
    <w:rsid w:val="409D5390"/>
    <w:rsid w:val="40A75C9F"/>
    <w:rsid w:val="40A92971"/>
    <w:rsid w:val="40AA200A"/>
    <w:rsid w:val="40B90E06"/>
    <w:rsid w:val="40BC4452"/>
    <w:rsid w:val="40BE20BA"/>
    <w:rsid w:val="40CF3562"/>
    <w:rsid w:val="40EF2A79"/>
    <w:rsid w:val="412E4C7F"/>
    <w:rsid w:val="4136428A"/>
    <w:rsid w:val="413761CE"/>
    <w:rsid w:val="41405083"/>
    <w:rsid w:val="414D77A0"/>
    <w:rsid w:val="41554B3E"/>
    <w:rsid w:val="4179790B"/>
    <w:rsid w:val="418A4550"/>
    <w:rsid w:val="41C51A2C"/>
    <w:rsid w:val="41CE08E1"/>
    <w:rsid w:val="41E541D3"/>
    <w:rsid w:val="41EC3DB8"/>
    <w:rsid w:val="421B1084"/>
    <w:rsid w:val="42240607"/>
    <w:rsid w:val="42613503"/>
    <w:rsid w:val="42672AE3"/>
    <w:rsid w:val="42831D2D"/>
    <w:rsid w:val="428B67D2"/>
    <w:rsid w:val="429338D8"/>
    <w:rsid w:val="42972BCC"/>
    <w:rsid w:val="42D178AE"/>
    <w:rsid w:val="42E63A08"/>
    <w:rsid w:val="42F475E3"/>
    <w:rsid w:val="430B35CB"/>
    <w:rsid w:val="43193DDE"/>
    <w:rsid w:val="431C30C3"/>
    <w:rsid w:val="431E13F4"/>
    <w:rsid w:val="43233E35"/>
    <w:rsid w:val="4333489F"/>
    <w:rsid w:val="438F22F2"/>
    <w:rsid w:val="43A77B76"/>
    <w:rsid w:val="43DB5537"/>
    <w:rsid w:val="43EA3433"/>
    <w:rsid w:val="43F23209"/>
    <w:rsid w:val="43F96F00"/>
    <w:rsid w:val="43FB7987"/>
    <w:rsid w:val="440875AB"/>
    <w:rsid w:val="4436276D"/>
    <w:rsid w:val="443B577D"/>
    <w:rsid w:val="443B7D84"/>
    <w:rsid w:val="445350CD"/>
    <w:rsid w:val="44544A76"/>
    <w:rsid w:val="445A2900"/>
    <w:rsid w:val="449F335B"/>
    <w:rsid w:val="44FA23B6"/>
    <w:rsid w:val="45161CE6"/>
    <w:rsid w:val="452151CC"/>
    <w:rsid w:val="453D79A8"/>
    <w:rsid w:val="455E01CE"/>
    <w:rsid w:val="457047C0"/>
    <w:rsid w:val="457B2B2E"/>
    <w:rsid w:val="4588349D"/>
    <w:rsid w:val="458A0FC3"/>
    <w:rsid w:val="45997458"/>
    <w:rsid w:val="45A73923"/>
    <w:rsid w:val="45B63B66"/>
    <w:rsid w:val="45EE447B"/>
    <w:rsid w:val="4603646C"/>
    <w:rsid w:val="46507CC0"/>
    <w:rsid w:val="46584C1D"/>
    <w:rsid w:val="46625A9C"/>
    <w:rsid w:val="46965745"/>
    <w:rsid w:val="469F3D6C"/>
    <w:rsid w:val="46A161E6"/>
    <w:rsid w:val="46BA0199"/>
    <w:rsid w:val="46BB7E19"/>
    <w:rsid w:val="46BD44AC"/>
    <w:rsid w:val="46D61CC7"/>
    <w:rsid w:val="46EB5A91"/>
    <w:rsid w:val="472F5BD9"/>
    <w:rsid w:val="47504A4C"/>
    <w:rsid w:val="47656FAD"/>
    <w:rsid w:val="47743CD8"/>
    <w:rsid w:val="478A34FC"/>
    <w:rsid w:val="479F390E"/>
    <w:rsid w:val="47A67C0A"/>
    <w:rsid w:val="48013092"/>
    <w:rsid w:val="480510B4"/>
    <w:rsid w:val="483031FD"/>
    <w:rsid w:val="48496525"/>
    <w:rsid w:val="484B0812"/>
    <w:rsid w:val="485B6C46"/>
    <w:rsid w:val="487815A6"/>
    <w:rsid w:val="487B2E45"/>
    <w:rsid w:val="48AC1250"/>
    <w:rsid w:val="48B12D0A"/>
    <w:rsid w:val="48BB5360"/>
    <w:rsid w:val="48BE1F14"/>
    <w:rsid w:val="48CE7418"/>
    <w:rsid w:val="48D10CB7"/>
    <w:rsid w:val="48E01D1C"/>
    <w:rsid w:val="48E766F3"/>
    <w:rsid w:val="490C6CE9"/>
    <w:rsid w:val="491834FB"/>
    <w:rsid w:val="491F37A0"/>
    <w:rsid w:val="499D5953"/>
    <w:rsid w:val="49A3785C"/>
    <w:rsid w:val="49AE1470"/>
    <w:rsid w:val="49BA2CD8"/>
    <w:rsid w:val="49BF039E"/>
    <w:rsid w:val="49BF1EE7"/>
    <w:rsid w:val="49C10D2B"/>
    <w:rsid w:val="4A0140F1"/>
    <w:rsid w:val="4A13144C"/>
    <w:rsid w:val="4A3600D0"/>
    <w:rsid w:val="4A3D2AA8"/>
    <w:rsid w:val="4A5C1F7D"/>
    <w:rsid w:val="4A5E2A1E"/>
    <w:rsid w:val="4A79514E"/>
    <w:rsid w:val="4A845C50"/>
    <w:rsid w:val="4A857E4F"/>
    <w:rsid w:val="4A9A1B76"/>
    <w:rsid w:val="4ABA4521"/>
    <w:rsid w:val="4AC21BA8"/>
    <w:rsid w:val="4AC26B09"/>
    <w:rsid w:val="4AFF1B0B"/>
    <w:rsid w:val="4B187071"/>
    <w:rsid w:val="4B190F8C"/>
    <w:rsid w:val="4B335C59"/>
    <w:rsid w:val="4B7E24AB"/>
    <w:rsid w:val="4B8D5369"/>
    <w:rsid w:val="4B9D0DC2"/>
    <w:rsid w:val="4BA13CA3"/>
    <w:rsid w:val="4BCE3C41"/>
    <w:rsid w:val="4BE31202"/>
    <w:rsid w:val="4BE72014"/>
    <w:rsid w:val="4BFF76BB"/>
    <w:rsid w:val="4C080E93"/>
    <w:rsid w:val="4C6D5E8C"/>
    <w:rsid w:val="4C7C510F"/>
    <w:rsid w:val="4C83676C"/>
    <w:rsid w:val="4C8A5D4C"/>
    <w:rsid w:val="4C950EB3"/>
    <w:rsid w:val="4CA20584"/>
    <w:rsid w:val="4CA566E2"/>
    <w:rsid w:val="4CC079BD"/>
    <w:rsid w:val="4D162706"/>
    <w:rsid w:val="4D1E7B13"/>
    <w:rsid w:val="4D206F23"/>
    <w:rsid w:val="4D5F637E"/>
    <w:rsid w:val="4D722A68"/>
    <w:rsid w:val="4D862B22"/>
    <w:rsid w:val="4D875DE8"/>
    <w:rsid w:val="4D992594"/>
    <w:rsid w:val="4D99394E"/>
    <w:rsid w:val="4D9C654A"/>
    <w:rsid w:val="4DA54A1A"/>
    <w:rsid w:val="4DCB6336"/>
    <w:rsid w:val="4DD42360"/>
    <w:rsid w:val="4DEA7977"/>
    <w:rsid w:val="4DEF5C6D"/>
    <w:rsid w:val="4DF655F8"/>
    <w:rsid w:val="4E031912"/>
    <w:rsid w:val="4E347D1E"/>
    <w:rsid w:val="4E4240E0"/>
    <w:rsid w:val="4E7C7A4F"/>
    <w:rsid w:val="4E8862BB"/>
    <w:rsid w:val="4E9179F4"/>
    <w:rsid w:val="4EA27608"/>
    <w:rsid w:val="4EC00544"/>
    <w:rsid w:val="4ECD4989"/>
    <w:rsid w:val="4F0A3E3B"/>
    <w:rsid w:val="4FBB7FCB"/>
    <w:rsid w:val="4FBC59F0"/>
    <w:rsid w:val="501E197C"/>
    <w:rsid w:val="501E6ED7"/>
    <w:rsid w:val="501F49FD"/>
    <w:rsid w:val="50412BC6"/>
    <w:rsid w:val="506A727A"/>
    <w:rsid w:val="50725564"/>
    <w:rsid w:val="508C2093"/>
    <w:rsid w:val="50B079EF"/>
    <w:rsid w:val="50B07B5D"/>
    <w:rsid w:val="50D351B3"/>
    <w:rsid w:val="50D40063"/>
    <w:rsid w:val="50E35A2B"/>
    <w:rsid w:val="50FD7AEE"/>
    <w:rsid w:val="511F64FB"/>
    <w:rsid w:val="51424D5F"/>
    <w:rsid w:val="5160430F"/>
    <w:rsid w:val="51974469"/>
    <w:rsid w:val="51AF7DB0"/>
    <w:rsid w:val="51D6733E"/>
    <w:rsid w:val="51E57DEC"/>
    <w:rsid w:val="51F068ED"/>
    <w:rsid w:val="51F37EF0"/>
    <w:rsid w:val="52013E99"/>
    <w:rsid w:val="521414EF"/>
    <w:rsid w:val="52181704"/>
    <w:rsid w:val="52435C07"/>
    <w:rsid w:val="5249428D"/>
    <w:rsid w:val="52571024"/>
    <w:rsid w:val="528C7555"/>
    <w:rsid w:val="52B4142D"/>
    <w:rsid w:val="52D10231"/>
    <w:rsid w:val="52DD2582"/>
    <w:rsid w:val="52E53041"/>
    <w:rsid w:val="52FD06FA"/>
    <w:rsid w:val="53117559"/>
    <w:rsid w:val="53194965"/>
    <w:rsid w:val="531B14AC"/>
    <w:rsid w:val="531B4DC9"/>
    <w:rsid w:val="533B291C"/>
    <w:rsid w:val="535A4D5F"/>
    <w:rsid w:val="53650979"/>
    <w:rsid w:val="538057B3"/>
    <w:rsid w:val="539A61B8"/>
    <w:rsid w:val="53C25DCC"/>
    <w:rsid w:val="53E2021C"/>
    <w:rsid w:val="54015EBD"/>
    <w:rsid w:val="540B3D5F"/>
    <w:rsid w:val="542E3461"/>
    <w:rsid w:val="546F74A2"/>
    <w:rsid w:val="547E7F44"/>
    <w:rsid w:val="54946A24"/>
    <w:rsid w:val="54967A51"/>
    <w:rsid w:val="54A656ED"/>
    <w:rsid w:val="54F16968"/>
    <w:rsid w:val="54F4634A"/>
    <w:rsid w:val="54F57D75"/>
    <w:rsid w:val="54F63F7F"/>
    <w:rsid w:val="55180043"/>
    <w:rsid w:val="552C293B"/>
    <w:rsid w:val="554177EE"/>
    <w:rsid w:val="554E3DBB"/>
    <w:rsid w:val="55621614"/>
    <w:rsid w:val="55746D43"/>
    <w:rsid w:val="557B7FDF"/>
    <w:rsid w:val="559B68D4"/>
    <w:rsid w:val="55A304B0"/>
    <w:rsid w:val="55FB55C5"/>
    <w:rsid w:val="560E70A6"/>
    <w:rsid w:val="561220C4"/>
    <w:rsid w:val="564F1F29"/>
    <w:rsid w:val="56607C45"/>
    <w:rsid w:val="56725E43"/>
    <w:rsid w:val="56761DE9"/>
    <w:rsid w:val="56764C4B"/>
    <w:rsid w:val="56B57E6A"/>
    <w:rsid w:val="56C74A68"/>
    <w:rsid w:val="56CB31E9"/>
    <w:rsid w:val="56F810BD"/>
    <w:rsid w:val="573C2AAB"/>
    <w:rsid w:val="57416F33"/>
    <w:rsid w:val="575D6863"/>
    <w:rsid w:val="57734CD3"/>
    <w:rsid w:val="578135A0"/>
    <w:rsid w:val="57896DE0"/>
    <w:rsid w:val="578A30A4"/>
    <w:rsid w:val="578D049F"/>
    <w:rsid w:val="578F28B6"/>
    <w:rsid w:val="579212BC"/>
    <w:rsid w:val="579569BD"/>
    <w:rsid w:val="57B03477"/>
    <w:rsid w:val="57CF0AB7"/>
    <w:rsid w:val="57DA74B2"/>
    <w:rsid w:val="57E809C6"/>
    <w:rsid w:val="57F8000E"/>
    <w:rsid w:val="58186AEA"/>
    <w:rsid w:val="583317DB"/>
    <w:rsid w:val="58354DBE"/>
    <w:rsid w:val="583A23D4"/>
    <w:rsid w:val="58533496"/>
    <w:rsid w:val="58612C0E"/>
    <w:rsid w:val="5872576D"/>
    <w:rsid w:val="58813143"/>
    <w:rsid w:val="58A261CC"/>
    <w:rsid w:val="58A91F97"/>
    <w:rsid w:val="58DD0FB2"/>
    <w:rsid w:val="58F12F18"/>
    <w:rsid w:val="590E402B"/>
    <w:rsid w:val="591946E0"/>
    <w:rsid w:val="591D6E77"/>
    <w:rsid w:val="591E5852"/>
    <w:rsid w:val="594C1BE5"/>
    <w:rsid w:val="59513E7A"/>
    <w:rsid w:val="597E2795"/>
    <w:rsid w:val="5988716F"/>
    <w:rsid w:val="5999137D"/>
    <w:rsid w:val="59AC10B0"/>
    <w:rsid w:val="59AE4223"/>
    <w:rsid w:val="59BB6006"/>
    <w:rsid w:val="59BD32BD"/>
    <w:rsid w:val="59D46859"/>
    <w:rsid w:val="59D800F7"/>
    <w:rsid w:val="59F667CF"/>
    <w:rsid w:val="5A097746"/>
    <w:rsid w:val="5A9867BA"/>
    <w:rsid w:val="5A9A53AC"/>
    <w:rsid w:val="5AB346C0"/>
    <w:rsid w:val="5ABD72ED"/>
    <w:rsid w:val="5AD14B46"/>
    <w:rsid w:val="5AEA4836"/>
    <w:rsid w:val="5B0A2B6C"/>
    <w:rsid w:val="5B1769FD"/>
    <w:rsid w:val="5B1C2265"/>
    <w:rsid w:val="5B201627"/>
    <w:rsid w:val="5B2A30A1"/>
    <w:rsid w:val="5B362B03"/>
    <w:rsid w:val="5B3823B7"/>
    <w:rsid w:val="5B694FC7"/>
    <w:rsid w:val="5B866118"/>
    <w:rsid w:val="5BA0502A"/>
    <w:rsid w:val="5BB2427F"/>
    <w:rsid w:val="5BBD321C"/>
    <w:rsid w:val="5BFB00CD"/>
    <w:rsid w:val="5C052CF9"/>
    <w:rsid w:val="5C0B238F"/>
    <w:rsid w:val="5C2238AB"/>
    <w:rsid w:val="5C2F70CC"/>
    <w:rsid w:val="5C473642"/>
    <w:rsid w:val="5C50666A"/>
    <w:rsid w:val="5C5B4C84"/>
    <w:rsid w:val="5C6739B4"/>
    <w:rsid w:val="5CAB2299"/>
    <w:rsid w:val="5CB169DD"/>
    <w:rsid w:val="5D0B7D34"/>
    <w:rsid w:val="5D1A6C78"/>
    <w:rsid w:val="5D2B4EC5"/>
    <w:rsid w:val="5D385380"/>
    <w:rsid w:val="5D3E7289"/>
    <w:rsid w:val="5D3F04A7"/>
    <w:rsid w:val="5D445AA3"/>
    <w:rsid w:val="5D551A5E"/>
    <w:rsid w:val="5D8A140E"/>
    <w:rsid w:val="5DBB3FB7"/>
    <w:rsid w:val="5DC45BA5"/>
    <w:rsid w:val="5DC836C6"/>
    <w:rsid w:val="5DC936D4"/>
    <w:rsid w:val="5DE03A1E"/>
    <w:rsid w:val="5DEB4E62"/>
    <w:rsid w:val="5DF9063C"/>
    <w:rsid w:val="5DFE5C52"/>
    <w:rsid w:val="5E0F1C0D"/>
    <w:rsid w:val="5E1B5972"/>
    <w:rsid w:val="5E875C48"/>
    <w:rsid w:val="5E8F5931"/>
    <w:rsid w:val="5ED91228"/>
    <w:rsid w:val="5EEC0249"/>
    <w:rsid w:val="5F11296C"/>
    <w:rsid w:val="5F172392"/>
    <w:rsid w:val="5F1D65AC"/>
    <w:rsid w:val="5F2711D9"/>
    <w:rsid w:val="5F2800AE"/>
    <w:rsid w:val="5F296CFF"/>
    <w:rsid w:val="5F2A35B1"/>
    <w:rsid w:val="5F2E07B9"/>
    <w:rsid w:val="5F407CD3"/>
    <w:rsid w:val="5F41229A"/>
    <w:rsid w:val="5F5778F8"/>
    <w:rsid w:val="5F6146EB"/>
    <w:rsid w:val="5F8800C7"/>
    <w:rsid w:val="5F8D680C"/>
    <w:rsid w:val="5F8E7A52"/>
    <w:rsid w:val="5FAF36A8"/>
    <w:rsid w:val="5FE07D05"/>
    <w:rsid w:val="5FE315A4"/>
    <w:rsid w:val="5FE73964"/>
    <w:rsid w:val="5FF71A00"/>
    <w:rsid w:val="606029B0"/>
    <w:rsid w:val="60767D50"/>
    <w:rsid w:val="608E53F7"/>
    <w:rsid w:val="60B46D61"/>
    <w:rsid w:val="60CC028A"/>
    <w:rsid w:val="60E46B7E"/>
    <w:rsid w:val="60E6687E"/>
    <w:rsid w:val="60EE1FAE"/>
    <w:rsid w:val="610B0243"/>
    <w:rsid w:val="611F03B9"/>
    <w:rsid w:val="6129748A"/>
    <w:rsid w:val="6138200C"/>
    <w:rsid w:val="61412A26"/>
    <w:rsid w:val="614C2AF7"/>
    <w:rsid w:val="616109D2"/>
    <w:rsid w:val="619A682E"/>
    <w:rsid w:val="61B73BDF"/>
    <w:rsid w:val="61C12556"/>
    <w:rsid w:val="61D70C94"/>
    <w:rsid w:val="61E66CAD"/>
    <w:rsid w:val="621A25FF"/>
    <w:rsid w:val="622A069B"/>
    <w:rsid w:val="623F0640"/>
    <w:rsid w:val="62481B92"/>
    <w:rsid w:val="62696437"/>
    <w:rsid w:val="626D025F"/>
    <w:rsid w:val="626D33A6"/>
    <w:rsid w:val="62701780"/>
    <w:rsid w:val="62A3326C"/>
    <w:rsid w:val="62A41B01"/>
    <w:rsid w:val="62A74B0A"/>
    <w:rsid w:val="62C57339"/>
    <w:rsid w:val="62D767BB"/>
    <w:rsid w:val="62EC076F"/>
    <w:rsid w:val="63041BFB"/>
    <w:rsid w:val="63084806"/>
    <w:rsid w:val="630C0E11"/>
    <w:rsid w:val="632A3AC1"/>
    <w:rsid w:val="632E0D88"/>
    <w:rsid w:val="63367FB4"/>
    <w:rsid w:val="63384522"/>
    <w:rsid w:val="63477B06"/>
    <w:rsid w:val="635D166D"/>
    <w:rsid w:val="637F15E3"/>
    <w:rsid w:val="63914D3E"/>
    <w:rsid w:val="639D3514"/>
    <w:rsid w:val="63B24C9F"/>
    <w:rsid w:val="63CD05A1"/>
    <w:rsid w:val="63DD630A"/>
    <w:rsid w:val="63F21DB5"/>
    <w:rsid w:val="63FF2724"/>
    <w:rsid w:val="64095351"/>
    <w:rsid w:val="645B1C35"/>
    <w:rsid w:val="645F599D"/>
    <w:rsid w:val="646118E3"/>
    <w:rsid w:val="648E5907"/>
    <w:rsid w:val="64903DF0"/>
    <w:rsid w:val="649F50A5"/>
    <w:rsid w:val="64BB664B"/>
    <w:rsid w:val="64BD5616"/>
    <w:rsid w:val="64C8032B"/>
    <w:rsid w:val="64EB5CA0"/>
    <w:rsid w:val="64EE6C25"/>
    <w:rsid w:val="65083052"/>
    <w:rsid w:val="650D720D"/>
    <w:rsid w:val="652E1C0D"/>
    <w:rsid w:val="65354E1B"/>
    <w:rsid w:val="65565350"/>
    <w:rsid w:val="656520E7"/>
    <w:rsid w:val="6585041D"/>
    <w:rsid w:val="658A6AA3"/>
    <w:rsid w:val="65B0271E"/>
    <w:rsid w:val="65BB267B"/>
    <w:rsid w:val="65D379C4"/>
    <w:rsid w:val="65F67457"/>
    <w:rsid w:val="66171B8A"/>
    <w:rsid w:val="662F4228"/>
    <w:rsid w:val="66383744"/>
    <w:rsid w:val="664D77F0"/>
    <w:rsid w:val="664E7D2B"/>
    <w:rsid w:val="6659436D"/>
    <w:rsid w:val="66693F13"/>
    <w:rsid w:val="6695025A"/>
    <w:rsid w:val="66A92AAF"/>
    <w:rsid w:val="66BE76B4"/>
    <w:rsid w:val="66FF1E88"/>
    <w:rsid w:val="671343AC"/>
    <w:rsid w:val="672C1682"/>
    <w:rsid w:val="673B1CC5"/>
    <w:rsid w:val="67760F4F"/>
    <w:rsid w:val="678C30E5"/>
    <w:rsid w:val="678E6299"/>
    <w:rsid w:val="67B94B3A"/>
    <w:rsid w:val="67C00906"/>
    <w:rsid w:val="67CF2561"/>
    <w:rsid w:val="68014CBD"/>
    <w:rsid w:val="68023277"/>
    <w:rsid w:val="68134614"/>
    <w:rsid w:val="683134FF"/>
    <w:rsid w:val="683A1F7D"/>
    <w:rsid w:val="6858593D"/>
    <w:rsid w:val="685E5C6B"/>
    <w:rsid w:val="688C2914"/>
    <w:rsid w:val="68AF1BCF"/>
    <w:rsid w:val="68BC5661"/>
    <w:rsid w:val="68C47A98"/>
    <w:rsid w:val="68C92778"/>
    <w:rsid w:val="69011FAE"/>
    <w:rsid w:val="69025DD5"/>
    <w:rsid w:val="69143AF1"/>
    <w:rsid w:val="69434640"/>
    <w:rsid w:val="696403F8"/>
    <w:rsid w:val="69886D18"/>
    <w:rsid w:val="69A16BD8"/>
    <w:rsid w:val="69A51678"/>
    <w:rsid w:val="69AC0C58"/>
    <w:rsid w:val="69B6389A"/>
    <w:rsid w:val="69BB70ED"/>
    <w:rsid w:val="69C441F4"/>
    <w:rsid w:val="69E71C90"/>
    <w:rsid w:val="69FD27D3"/>
    <w:rsid w:val="6A1F7EDA"/>
    <w:rsid w:val="6A3526CB"/>
    <w:rsid w:val="6A3C1FDC"/>
    <w:rsid w:val="6A4470E3"/>
    <w:rsid w:val="6A5A579E"/>
    <w:rsid w:val="6A6B7926"/>
    <w:rsid w:val="6A7F011B"/>
    <w:rsid w:val="6A842A4E"/>
    <w:rsid w:val="6A9042E2"/>
    <w:rsid w:val="6AA90AA9"/>
    <w:rsid w:val="6AB326AD"/>
    <w:rsid w:val="6AC95741"/>
    <w:rsid w:val="6B0A61AB"/>
    <w:rsid w:val="6B3D1E7D"/>
    <w:rsid w:val="6B4E646B"/>
    <w:rsid w:val="6BB34520"/>
    <w:rsid w:val="6BC06C3D"/>
    <w:rsid w:val="6BD87E13"/>
    <w:rsid w:val="6BE02D0B"/>
    <w:rsid w:val="6BEF6239"/>
    <w:rsid w:val="6BF15048"/>
    <w:rsid w:val="6C09552D"/>
    <w:rsid w:val="6C240F7A"/>
    <w:rsid w:val="6C2E3BA6"/>
    <w:rsid w:val="6C39469E"/>
    <w:rsid w:val="6C557385"/>
    <w:rsid w:val="6C8F7B30"/>
    <w:rsid w:val="6CBE1A1A"/>
    <w:rsid w:val="6CC27A7A"/>
    <w:rsid w:val="6CCE577C"/>
    <w:rsid w:val="6CD9769F"/>
    <w:rsid w:val="6CE56D35"/>
    <w:rsid w:val="6D0349F3"/>
    <w:rsid w:val="6D0E20F8"/>
    <w:rsid w:val="6D140FEE"/>
    <w:rsid w:val="6D1C6AA2"/>
    <w:rsid w:val="6D262AD0"/>
    <w:rsid w:val="6D7101EF"/>
    <w:rsid w:val="6D77332B"/>
    <w:rsid w:val="6D7D4DE5"/>
    <w:rsid w:val="6D934609"/>
    <w:rsid w:val="6DDA2238"/>
    <w:rsid w:val="6DF1132F"/>
    <w:rsid w:val="6E0E1EE1"/>
    <w:rsid w:val="6E737441"/>
    <w:rsid w:val="6E7F6AD7"/>
    <w:rsid w:val="6E8B3532"/>
    <w:rsid w:val="6EA70AF3"/>
    <w:rsid w:val="6EC5724B"/>
    <w:rsid w:val="6EEC1689"/>
    <w:rsid w:val="6EFC4430"/>
    <w:rsid w:val="6F0155A2"/>
    <w:rsid w:val="6F327E52"/>
    <w:rsid w:val="6F370FC4"/>
    <w:rsid w:val="6F3A1408"/>
    <w:rsid w:val="6F3F5590"/>
    <w:rsid w:val="6F5F22BE"/>
    <w:rsid w:val="6F683B8E"/>
    <w:rsid w:val="6F77126D"/>
    <w:rsid w:val="6F961B22"/>
    <w:rsid w:val="6F9F112C"/>
    <w:rsid w:val="6FB9555A"/>
    <w:rsid w:val="6FBC4B24"/>
    <w:rsid w:val="6FCE1C7C"/>
    <w:rsid w:val="6FE32EFA"/>
    <w:rsid w:val="6FE82825"/>
    <w:rsid w:val="7012146B"/>
    <w:rsid w:val="70375E28"/>
    <w:rsid w:val="70616C6C"/>
    <w:rsid w:val="70974410"/>
    <w:rsid w:val="70992649"/>
    <w:rsid w:val="70A409DA"/>
    <w:rsid w:val="70D32F6E"/>
    <w:rsid w:val="70E26A49"/>
    <w:rsid w:val="71211F2C"/>
    <w:rsid w:val="713F665A"/>
    <w:rsid w:val="714C7EEE"/>
    <w:rsid w:val="716B29A1"/>
    <w:rsid w:val="719F40F5"/>
    <w:rsid w:val="71A45E0F"/>
    <w:rsid w:val="71A71502"/>
    <w:rsid w:val="71C10F2E"/>
    <w:rsid w:val="71D026C6"/>
    <w:rsid w:val="71D23226"/>
    <w:rsid w:val="71FF7992"/>
    <w:rsid w:val="72281098"/>
    <w:rsid w:val="72323B80"/>
    <w:rsid w:val="72566E3A"/>
    <w:rsid w:val="725A3947"/>
    <w:rsid w:val="725E322F"/>
    <w:rsid w:val="728359ED"/>
    <w:rsid w:val="72BA2638"/>
    <w:rsid w:val="72CE1C3F"/>
    <w:rsid w:val="72D354A8"/>
    <w:rsid w:val="72D52FCE"/>
    <w:rsid w:val="72E2393D"/>
    <w:rsid w:val="72ED41AB"/>
    <w:rsid w:val="73252FF8"/>
    <w:rsid w:val="73380993"/>
    <w:rsid w:val="73571248"/>
    <w:rsid w:val="73823391"/>
    <w:rsid w:val="738B7B30"/>
    <w:rsid w:val="739015EB"/>
    <w:rsid w:val="73990F09"/>
    <w:rsid w:val="73B06BF0"/>
    <w:rsid w:val="73BE1CB4"/>
    <w:rsid w:val="74015E5E"/>
    <w:rsid w:val="74096F68"/>
    <w:rsid w:val="74180C0C"/>
    <w:rsid w:val="742873A2"/>
    <w:rsid w:val="742A7349"/>
    <w:rsid w:val="743106D8"/>
    <w:rsid w:val="743F6FC7"/>
    <w:rsid w:val="7445564D"/>
    <w:rsid w:val="744D62DD"/>
    <w:rsid w:val="7456013E"/>
    <w:rsid w:val="747B039A"/>
    <w:rsid w:val="74BA308E"/>
    <w:rsid w:val="74C23A26"/>
    <w:rsid w:val="74CE23CA"/>
    <w:rsid w:val="74DA13C4"/>
    <w:rsid w:val="74DA2B1D"/>
    <w:rsid w:val="74E27C24"/>
    <w:rsid w:val="74F963F6"/>
    <w:rsid w:val="750758DC"/>
    <w:rsid w:val="751B4EE4"/>
    <w:rsid w:val="7530098F"/>
    <w:rsid w:val="7544443B"/>
    <w:rsid w:val="75973E9B"/>
    <w:rsid w:val="75A61CC2"/>
    <w:rsid w:val="75D41D4C"/>
    <w:rsid w:val="75DA47EA"/>
    <w:rsid w:val="75DC28C5"/>
    <w:rsid w:val="75E41876"/>
    <w:rsid w:val="75E527F6"/>
    <w:rsid w:val="76165DD7"/>
    <w:rsid w:val="76481D09"/>
    <w:rsid w:val="764C7FA1"/>
    <w:rsid w:val="764E6D27"/>
    <w:rsid w:val="76787B6C"/>
    <w:rsid w:val="7682521B"/>
    <w:rsid w:val="768A0816"/>
    <w:rsid w:val="768A5887"/>
    <w:rsid w:val="76A5715B"/>
    <w:rsid w:val="76AA4771"/>
    <w:rsid w:val="76AC0E24"/>
    <w:rsid w:val="76BB072D"/>
    <w:rsid w:val="76C5219A"/>
    <w:rsid w:val="76E35FD3"/>
    <w:rsid w:val="770B4686"/>
    <w:rsid w:val="77100A78"/>
    <w:rsid w:val="77304C77"/>
    <w:rsid w:val="774B7D02"/>
    <w:rsid w:val="77501DCD"/>
    <w:rsid w:val="776F69E1"/>
    <w:rsid w:val="779905B2"/>
    <w:rsid w:val="779A2A38"/>
    <w:rsid w:val="779C0BC8"/>
    <w:rsid w:val="77A2369A"/>
    <w:rsid w:val="77C655DB"/>
    <w:rsid w:val="77D9530E"/>
    <w:rsid w:val="78042CF7"/>
    <w:rsid w:val="780C7F82"/>
    <w:rsid w:val="78146346"/>
    <w:rsid w:val="783512AF"/>
    <w:rsid w:val="78484242"/>
    <w:rsid w:val="78861E4A"/>
    <w:rsid w:val="78A237B3"/>
    <w:rsid w:val="78D44148"/>
    <w:rsid w:val="78D51BC9"/>
    <w:rsid w:val="78D855C6"/>
    <w:rsid w:val="78EE6B97"/>
    <w:rsid w:val="78F4247E"/>
    <w:rsid w:val="7910652B"/>
    <w:rsid w:val="7927067D"/>
    <w:rsid w:val="79332791"/>
    <w:rsid w:val="793F5645"/>
    <w:rsid w:val="79420C91"/>
    <w:rsid w:val="79730D22"/>
    <w:rsid w:val="79831384"/>
    <w:rsid w:val="798452BC"/>
    <w:rsid w:val="79915775"/>
    <w:rsid w:val="79A25BD4"/>
    <w:rsid w:val="7A0952FD"/>
    <w:rsid w:val="7A340F22"/>
    <w:rsid w:val="7A3E3B4E"/>
    <w:rsid w:val="7A543372"/>
    <w:rsid w:val="7A7F7C39"/>
    <w:rsid w:val="7AA07F3B"/>
    <w:rsid w:val="7AA37E55"/>
    <w:rsid w:val="7AB32F83"/>
    <w:rsid w:val="7AD601E6"/>
    <w:rsid w:val="7AED10D1"/>
    <w:rsid w:val="7B0D6371"/>
    <w:rsid w:val="7B0F7299"/>
    <w:rsid w:val="7B207590"/>
    <w:rsid w:val="7B25086A"/>
    <w:rsid w:val="7B474C85"/>
    <w:rsid w:val="7B737828"/>
    <w:rsid w:val="7B75534E"/>
    <w:rsid w:val="7BA63759"/>
    <w:rsid w:val="7BA9149B"/>
    <w:rsid w:val="7BB5401E"/>
    <w:rsid w:val="7BD5403F"/>
    <w:rsid w:val="7BE44282"/>
    <w:rsid w:val="7C084414"/>
    <w:rsid w:val="7C0B3F04"/>
    <w:rsid w:val="7C1F18E0"/>
    <w:rsid w:val="7C4411C4"/>
    <w:rsid w:val="7C4518F1"/>
    <w:rsid w:val="7C7A4BE6"/>
    <w:rsid w:val="7C7A6994"/>
    <w:rsid w:val="7C7A7ECB"/>
    <w:rsid w:val="7C907F65"/>
    <w:rsid w:val="7CA65E91"/>
    <w:rsid w:val="7CF30790"/>
    <w:rsid w:val="7D0C1CE2"/>
    <w:rsid w:val="7D5207A9"/>
    <w:rsid w:val="7D6733BC"/>
    <w:rsid w:val="7D6F1F9A"/>
    <w:rsid w:val="7D787377"/>
    <w:rsid w:val="7D7B0C16"/>
    <w:rsid w:val="7D937014"/>
    <w:rsid w:val="7DA527B2"/>
    <w:rsid w:val="7DB859C6"/>
    <w:rsid w:val="7DF033B2"/>
    <w:rsid w:val="7DFF08C2"/>
    <w:rsid w:val="7E112955"/>
    <w:rsid w:val="7E2063FB"/>
    <w:rsid w:val="7E230E82"/>
    <w:rsid w:val="7E317D47"/>
    <w:rsid w:val="7E9A6508"/>
    <w:rsid w:val="7EC42C09"/>
    <w:rsid w:val="7ED60925"/>
    <w:rsid w:val="7EE20026"/>
    <w:rsid w:val="7EF26CB5"/>
    <w:rsid w:val="7EFD16EC"/>
    <w:rsid w:val="7F1E3F4E"/>
    <w:rsid w:val="7F2A46A1"/>
    <w:rsid w:val="7F2C0419"/>
    <w:rsid w:val="7F345520"/>
    <w:rsid w:val="7F385010"/>
    <w:rsid w:val="7F4B3145"/>
    <w:rsid w:val="7F8861CA"/>
    <w:rsid w:val="7F8A16CD"/>
    <w:rsid w:val="7FB704A7"/>
    <w:rsid w:val="7FB81CAD"/>
    <w:rsid w:val="7FD5285F"/>
    <w:rsid w:val="7FE25C7F"/>
    <w:rsid w:val="7FFD5912"/>
    <w:rsid w:val="7FFE20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86301F"/>
  <w15:docId w15:val="{81541869-FB66-45B3-919E-6D39CF56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rPr>
      <w:rFonts w:ascii="宋体" w:hAnsi="宋体" w:cs="宋体"/>
      <w:sz w:val="24"/>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qFormat/>
    <w:pPr>
      <w:keepNext/>
      <w:keepLines/>
      <w:adjustRightInd w:val="0"/>
      <w:snapToGrid w:val="0"/>
      <w:spacing w:line="360" w:lineRule="auto"/>
      <w:outlineLvl w:val="1"/>
    </w:pPr>
  </w:style>
  <w:style w:type="paragraph" w:styleId="3">
    <w:name w:val="heading 3"/>
    <w:basedOn w:val="a"/>
    <w:next w:val="a"/>
    <w:qFormat/>
    <w:pPr>
      <w:keepNext/>
      <w:keepLines/>
      <w:spacing w:before="260" w:after="260" w:line="416" w:lineRule="auto"/>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360" w:lineRule="auto"/>
      <w:jc w:val="both"/>
    </w:pPr>
    <w:rPr>
      <w:rFonts w:ascii="黑体" w:eastAsia="黑体"/>
    </w:rPr>
  </w:style>
  <w:style w:type="paragraph" w:styleId="a3">
    <w:name w:val="Normal Indent"/>
    <w:basedOn w:val="a"/>
    <w:qFormat/>
    <w:pPr>
      <w:adjustRightInd w:val="0"/>
      <w:snapToGrid w:val="0"/>
      <w:spacing w:line="360" w:lineRule="auto"/>
      <w:ind w:firstLine="420"/>
    </w:pPr>
  </w:style>
  <w:style w:type="paragraph" w:styleId="a4">
    <w:name w:val="toa heading"/>
    <w:basedOn w:val="a"/>
    <w:next w:val="a"/>
    <w:semiHidden/>
    <w:qFormat/>
    <w:pPr>
      <w:spacing w:before="120"/>
    </w:pPr>
    <w:rPr>
      <w:rFonts w:ascii="Arial" w:hAnsi="Arial" w:cs="Arial"/>
    </w:rPr>
  </w:style>
  <w:style w:type="paragraph" w:styleId="a5">
    <w:name w:val="annotation text"/>
    <w:basedOn w:val="a"/>
    <w:link w:val="a6"/>
    <w:qFormat/>
  </w:style>
  <w:style w:type="paragraph" w:styleId="a7">
    <w:name w:val="Body Text"/>
    <w:basedOn w:val="a"/>
    <w:next w:val="a8"/>
    <w:qFormat/>
    <w:rPr>
      <w:rFonts w:ascii="仿宋_GB2312" w:eastAsia="仿宋_GB2312"/>
      <w:kern w:val="2"/>
      <w:sz w:val="32"/>
    </w:rPr>
  </w:style>
  <w:style w:type="paragraph" w:customStyle="1" w:styleId="a8">
    <w:name w:val="一级条标题"/>
    <w:basedOn w:val="a9"/>
    <w:next w:val="aa"/>
    <w:qFormat/>
    <w:pPr>
      <w:tabs>
        <w:tab w:val="left" w:pos="720"/>
      </w:tabs>
      <w:outlineLvl w:val="2"/>
    </w:pPr>
  </w:style>
  <w:style w:type="paragraph" w:customStyle="1" w:styleId="a9">
    <w:name w:val="章标题"/>
    <w:next w:val="aa"/>
    <w:qFormat/>
    <w:pPr>
      <w:spacing w:beforeLines="50" w:afterLines="50"/>
      <w:ind w:left="567" w:hanging="567"/>
      <w:jc w:val="both"/>
      <w:outlineLvl w:val="1"/>
    </w:pPr>
    <w:rPr>
      <w:rFonts w:ascii="黑体" w:eastAsia="黑体"/>
      <w:sz w:val="21"/>
    </w:rPr>
  </w:style>
  <w:style w:type="paragraph" w:customStyle="1" w:styleId="aa">
    <w:name w:val="段"/>
    <w:qFormat/>
    <w:pPr>
      <w:autoSpaceDE w:val="0"/>
      <w:autoSpaceDN w:val="0"/>
      <w:ind w:firstLineChars="200" w:firstLine="200"/>
      <w:jc w:val="both"/>
    </w:pPr>
    <w:rPr>
      <w:rFonts w:ascii="宋体"/>
      <w:sz w:val="21"/>
    </w:rPr>
  </w:style>
  <w:style w:type="paragraph" w:styleId="ab">
    <w:name w:val="Body Text Indent"/>
    <w:basedOn w:val="a"/>
    <w:qFormat/>
    <w:pPr>
      <w:spacing w:line="700" w:lineRule="exact"/>
      <w:ind w:left="960"/>
    </w:pPr>
    <w:rPr>
      <w:sz w:val="44"/>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20">
    <w:name w:val="Body Text 2"/>
    <w:basedOn w:val="a"/>
    <w:qFormat/>
    <w:pPr>
      <w:adjustRightInd w:val="0"/>
      <w:snapToGrid w:val="0"/>
      <w:spacing w:after="120" w:line="480" w:lineRule="auto"/>
    </w:pPr>
  </w:style>
  <w:style w:type="paragraph" w:styleId="ae">
    <w:name w:val="Title"/>
    <w:basedOn w:val="a"/>
    <w:next w:val="a"/>
    <w:qFormat/>
    <w:pPr>
      <w:widowControl w:val="0"/>
      <w:spacing w:before="240" w:after="60"/>
      <w:jc w:val="center"/>
      <w:outlineLvl w:val="0"/>
    </w:pPr>
    <w:rPr>
      <w:rFonts w:ascii="Cambria" w:hAnsi="Cambria" w:cs="Times New Roman"/>
      <w:b/>
      <w:bCs/>
      <w:kern w:val="2"/>
      <w:sz w:val="32"/>
      <w:szCs w:val="32"/>
    </w:rPr>
  </w:style>
  <w:style w:type="paragraph" w:styleId="af">
    <w:name w:val="annotation subject"/>
    <w:basedOn w:val="a5"/>
    <w:next w:val="a5"/>
    <w:link w:val="af0"/>
    <w:qFormat/>
    <w:rPr>
      <w:b/>
      <w:bCs/>
    </w:rPr>
  </w:style>
  <w:style w:type="paragraph" w:styleId="21">
    <w:name w:val="Body Text First Indent 2"/>
    <w:basedOn w:val="ab"/>
    <w:qFormat/>
    <w:pPr>
      <w:spacing w:after="120" w:line="240" w:lineRule="auto"/>
      <w:ind w:leftChars="200" w:left="420" w:firstLineChars="200" w:firstLine="420"/>
    </w:pPr>
    <w:rPr>
      <w:sz w:val="21"/>
    </w:rPr>
  </w:style>
  <w:style w:type="character" w:styleId="af1">
    <w:name w:val="Strong"/>
    <w:basedOn w:val="a0"/>
    <w:qFormat/>
    <w:rPr>
      <w:b/>
    </w:rPr>
  </w:style>
  <w:style w:type="character" w:styleId="af2">
    <w:name w:val="page number"/>
    <w:qFormat/>
  </w:style>
  <w:style w:type="character" w:styleId="af3">
    <w:name w:val="annotation reference"/>
    <w:basedOn w:val="a0"/>
    <w:qFormat/>
    <w:rPr>
      <w:sz w:val="21"/>
      <w:szCs w:val="21"/>
    </w:rPr>
  </w:style>
  <w:style w:type="paragraph" w:customStyle="1" w:styleId="af4">
    <w:name w:val="表内文字"/>
    <w:basedOn w:val="a"/>
    <w:qFormat/>
    <w:rPr>
      <w:rFonts w:ascii="仿宋_GB2312" w:eastAsia="仿宋_GB2312"/>
      <w:szCs w:val="21"/>
    </w:rPr>
  </w:style>
  <w:style w:type="table" w:customStyle="1" w:styleId="170">
    <w:name w:val="网格型170"/>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正文文字缩进"/>
    <w:qFormat/>
    <w:pPr>
      <w:spacing w:line="351" w:lineRule="atLeast"/>
      <w:ind w:firstLine="555"/>
      <w:textAlignment w:val="baseline"/>
    </w:pPr>
    <w:rPr>
      <w:color w:val="000000"/>
      <w:sz w:val="28"/>
    </w:rPr>
  </w:style>
  <w:style w:type="character" w:customStyle="1" w:styleId="a6">
    <w:name w:val="批注文字 字符"/>
    <w:basedOn w:val="a0"/>
    <w:link w:val="a5"/>
    <w:qFormat/>
    <w:rPr>
      <w:rFonts w:ascii="宋体" w:hAnsi="宋体" w:cs="宋体"/>
      <w:sz w:val="24"/>
      <w:szCs w:val="24"/>
    </w:rPr>
  </w:style>
  <w:style w:type="character" w:customStyle="1" w:styleId="af0">
    <w:name w:val="批注主题 字符"/>
    <w:basedOn w:val="a6"/>
    <w:link w:val="af"/>
    <w:qFormat/>
    <w:rPr>
      <w:rFonts w:ascii="宋体" w:hAnsi="宋体" w:cs="宋体"/>
      <w:b/>
      <w:bCs/>
      <w:sz w:val="24"/>
      <w:szCs w:val="24"/>
    </w:rPr>
  </w:style>
  <w:style w:type="paragraph" w:styleId="af6">
    <w:name w:val="List Paragraph"/>
    <w:basedOn w:val="a"/>
    <w:uiPriority w:val="99"/>
    <w:unhideWhenUsed/>
    <w:qFormat/>
    <w:pPr>
      <w:ind w:firstLineChars="200" w:firstLine="420"/>
    </w:pPr>
  </w:style>
  <w:style w:type="paragraph" w:customStyle="1" w:styleId="10">
    <w:name w:val="修订1"/>
    <w:hidden/>
    <w:uiPriority w:val="99"/>
    <w:unhideWhenUsed/>
    <w:qFormat/>
    <w:rPr>
      <w:rFonts w:ascii="宋体" w:hAnsi="宋体" w:cs="宋体"/>
      <w:sz w:val="24"/>
      <w:szCs w:val="24"/>
    </w:rPr>
  </w:style>
  <w:style w:type="paragraph" w:customStyle="1" w:styleId="B-0">
    <w:name w:val="B-0正"/>
    <w:basedOn w:val="a"/>
    <w:qFormat/>
    <w:pPr>
      <w:spacing w:afterLines="50" w:after="156" w:line="400" w:lineRule="exact"/>
    </w:pPr>
  </w:style>
  <w:style w:type="paragraph" w:customStyle="1" w:styleId="af7">
    <w:name w:val="*正文"/>
    <w:basedOn w:val="a"/>
    <w:qFormat/>
    <w:pPr>
      <w:adjustRightInd w:val="0"/>
      <w:spacing w:line="360" w:lineRule="auto"/>
      <w:ind w:firstLine="482"/>
    </w:pPr>
    <w:rPr>
      <w:rFonts w:cs="Times New Roman"/>
      <w:szCs w:val="20"/>
      <w:shd w:val="clear" w:color="auto" w:fill="FFFFFF"/>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NormalCharacter">
    <w:name w:val="NormalCharacter"/>
    <w:qFormat/>
  </w:style>
  <w:style w:type="paragraph" w:customStyle="1" w:styleId="11">
    <w:name w:val="样式1"/>
    <w:basedOn w:val="a4"/>
    <w:next w:val="a7"/>
    <w:qFormat/>
    <w:pPr>
      <w:spacing w:before="0"/>
      <w:jc w:val="center"/>
    </w:pPr>
    <w:rPr>
      <w:rFonts w:ascii="Times New Roman" w:hAnsi="Times New Roman" w:cs="Times New Roman"/>
      <w:b/>
      <w:bCs/>
      <w:sz w:val="28"/>
    </w:rPr>
  </w:style>
  <w:style w:type="paragraph" w:customStyle="1" w:styleId="TableText">
    <w:name w:val="Table Text"/>
    <w:basedOn w:val="a"/>
    <w:semiHidden/>
    <w:qFormat/>
    <w:rPr>
      <w:sz w:val="20"/>
      <w:szCs w:val="20"/>
    </w:rPr>
  </w:style>
  <w:style w:type="paragraph" w:styleId="af8">
    <w:name w:val="Revision"/>
    <w:hidden/>
    <w:uiPriority w:val="99"/>
    <w:unhideWhenUsed/>
    <w:rsid w:val="00743CB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42F2FC2A-2A00-4E25-AE4B-ED8607D78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6984</Words>
  <Characters>7054</Characters>
  <Application>Microsoft Office Word</Application>
  <DocSecurity>0</DocSecurity>
  <Lines>783</Lines>
  <Paragraphs>561</Paragraphs>
  <ScaleCrop>false</ScaleCrop>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WPS_428569716</dc:creator>
  <cp:lastModifiedBy>Administrator</cp:lastModifiedBy>
  <cp:revision>5</cp:revision>
  <cp:lastPrinted>2025-10-13T02:07:00Z</cp:lastPrinted>
  <dcterms:created xsi:type="dcterms:W3CDTF">2025-10-17T02:16:00Z</dcterms:created>
  <dcterms:modified xsi:type="dcterms:W3CDTF">2025-10-17T02:29:00Z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1406CE8147674C47BDC4B896413A6E87_13</vt:lpwstr>
  </property>
  <property fmtid="{D5CDD505-2E9C-101B-9397-08002B2CF9AE}" pid="4" name="KSOTemplateDocerSaveRecord">
    <vt:lpwstr>eyJoZGlkIjoiYTM1YmNjYzhmOTU2MjYyODQyMDhjY2ZkOTUzZjQ5NmIiLCJ1c2VySWQiOiIzNzY1MTcyMDkifQ==</vt:lpwstr>
  </property>
</Properties>
</file>