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A2D48">
      <w:pPr>
        <w:spacing w:line="600" w:lineRule="exact"/>
        <w:jc w:val="center"/>
        <w:rPr>
          <w:rFonts w:ascii="Times New Roman" w:hAnsi="Times New Roman" w:eastAsia="方正小标宋_GBK" w:cs="Times New Roman"/>
          <w:color w:val="000000"/>
          <w:spacing w:val="-20"/>
          <w:sz w:val="44"/>
          <w:szCs w:val="44"/>
        </w:rPr>
      </w:pPr>
      <w:bookmarkStart w:id="0" w:name="_Toc399504617"/>
      <w:bookmarkStart w:id="1" w:name="_Toc277082643"/>
      <w:bookmarkStart w:id="2" w:name="_Toc224103495"/>
      <w:bookmarkStart w:id="3" w:name="_Toc395511561"/>
      <w:bookmarkStart w:id="4" w:name="_Toc195"/>
      <w:bookmarkStart w:id="5" w:name="_Toc287607867"/>
      <w:bookmarkStart w:id="6" w:name="_Toc387423690"/>
      <w:bookmarkStart w:id="7" w:name="_Toc287620814"/>
    </w:p>
    <w:p w14:paraId="492823BC">
      <w:pPr>
        <w:spacing w:line="600" w:lineRule="exact"/>
        <w:jc w:val="center"/>
        <w:rPr>
          <w:rFonts w:ascii="Times New Roman" w:hAnsi="Times New Roman" w:eastAsia="方正小标宋_GBK" w:cs="Times New Roman"/>
          <w:color w:val="000000"/>
          <w:spacing w:val="-20"/>
          <w:sz w:val="44"/>
          <w:szCs w:val="44"/>
        </w:rPr>
      </w:pPr>
    </w:p>
    <w:p w14:paraId="23EFB173">
      <w:pPr>
        <w:spacing w:line="600" w:lineRule="exact"/>
        <w:jc w:val="center"/>
        <w:rPr>
          <w:rFonts w:ascii="Times New Roman" w:hAnsi="Times New Roman" w:eastAsia="方正小标宋_GBK" w:cs="Times New Roman"/>
          <w:color w:val="000000"/>
          <w:spacing w:val="-20"/>
          <w:sz w:val="44"/>
          <w:szCs w:val="44"/>
        </w:rPr>
      </w:pPr>
    </w:p>
    <w:p w14:paraId="3D774D90">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重庆设计集团有限公司市政设计研究院</w:t>
      </w:r>
    </w:p>
    <w:p w14:paraId="24E75D6A">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AI算力硬件采购(第一批)</w:t>
      </w:r>
    </w:p>
    <w:p w14:paraId="5AF765A7">
      <w:pPr>
        <w:spacing w:line="600" w:lineRule="exact"/>
        <w:jc w:val="center"/>
        <w:rPr>
          <w:rFonts w:ascii="Times New Roman" w:hAnsi="Times New Roman" w:eastAsia="方正小标宋_GBK" w:cs="Times New Roman"/>
          <w:sz w:val="44"/>
          <w:szCs w:val="44"/>
        </w:rPr>
      </w:pPr>
    </w:p>
    <w:p w14:paraId="60038FB5">
      <w:pPr>
        <w:spacing w:line="600" w:lineRule="exact"/>
        <w:jc w:val="center"/>
        <w:rPr>
          <w:rFonts w:ascii="Times New Roman" w:hAnsi="Times New Roman" w:eastAsia="方正小标宋_GBK" w:cs="Times New Roman"/>
          <w:sz w:val="44"/>
          <w:szCs w:val="44"/>
        </w:rPr>
      </w:pPr>
    </w:p>
    <w:p w14:paraId="03ACFD02">
      <w:pPr>
        <w:spacing w:line="600" w:lineRule="exact"/>
        <w:jc w:val="center"/>
        <w:rPr>
          <w:rFonts w:ascii="Times New Roman" w:hAnsi="Times New Roman" w:eastAsia="方正小标宋_GBK" w:cs="Times New Roman"/>
          <w:sz w:val="72"/>
          <w:szCs w:val="72"/>
        </w:rPr>
      </w:pPr>
    </w:p>
    <w:p w14:paraId="1E72D892">
      <w:pPr>
        <w:spacing w:line="600" w:lineRule="exact"/>
        <w:jc w:val="center"/>
        <w:rPr>
          <w:rFonts w:ascii="Times New Roman" w:hAnsi="Times New Roman" w:eastAsia="方正小标宋_GBK" w:cs="Times New Roman"/>
          <w:sz w:val="72"/>
          <w:szCs w:val="72"/>
        </w:rPr>
      </w:pPr>
    </w:p>
    <w:p w14:paraId="36EB1E46">
      <w:pPr>
        <w:spacing w:line="720" w:lineRule="exact"/>
        <w:jc w:val="center"/>
        <w:rPr>
          <w:rFonts w:ascii="Times New Roman" w:hAnsi="Times New Roman" w:eastAsia="方正小标宋_GBK" w:cs="Times New Roman"/>
          <w:sz w:val="72"/>
          <w:szCs w:val="72"/>
        </w:rPr>
      </w:pPr>
      <w:r>
        <w:rPr>
          <w:rFonts w:ascii="Times New Roman" w:hAnsi="Times New Roman" w:eastAsia="方正小标宋_GBK" w:cs="Times New Roman"/>
          <w:sz w:val="72"/>
          <w:szCs w:val="72"/>
        </w:rPr>
        <w:t>招标文件</w:t>
      </w:r>
    </w:p>
    <w:p w14:paraId="74F536F9">
      <w:pPr>
        <w:spacing w:line="600" w:lineRule="exact"/>
        <w:jc w:val="center"/>
        <w:rPr>
          <w:rFonts w:ascii="Times New Roman" w:hAnsi="Times New Roman" w:eastAsia="方正小标宋_GBK" w:cs="Times New Roman"/>
          <w:sz w:val="44"/>
          <w:szCs w:val="44"/>
        </w:rPr>
      </w:pPr>
    </w:p>
    <w:p w14:paraId="7E4ADC99">
      <w:pPr>
        <w:spacing w:line="600" w:lineRule="exact"/>
        <w:jc w:val="center"/>
        <w:rPr>
          <w:rFonts w:ascii="Times New Roman" w:hAnsi="Times New Roman" w:eastAsia="方正小标宋_GBK" w:cs="Times New Roman"/>
          <w:sz w:val="44"/>
          <w:szCs w:val="44"/>
        </w:rPr>
      </w:pPr>
    </w:p>
    <w:p w14:paraId="18FDDA63">
      <w:pPr>
        <w:spacing w:line="600" w:lineRule="exact"/>
        <w:jc w:val="center"/>
        <w:rPr>
          <w:rFonts w:ascii="Times New Roman" w:hAnsi="Times New Roman" w:eastAsia="方正小标宋_GBK" w:cs="Times New Roman"/>
          <w:sz w:val="44"/>
          <w:szCs w:val="44"/>
        </w:rPr>
      </w:pPr>
    </w:p>
    <w:p w14:paraId="5DAFC4BB">
      <w:pPr>
        <w:spacing w:line="600" w:lineRule="exact"/>
        <w:jc w:val="center"/>
        <w:rPr>
          <w:rFonts w:ascii="Times New Roman" w:hAnsi="Times New Roman" w:eastAsia="方正小标宋_GBK" w:cs="Times New Roman"/>
          <w:sz w:val="44"/>
          <w:szCs w:val="44"/>
        </w:rPr>
      </w:pPr>
    </w:p>
    <w:p w14:paraId="3B1B1FB0">
      <w:pPr>
        <w:spacing w:line="600" w:lineRule="exact"/>
        <w:jc w:val="center"/>
        <w:rPr>
          <w:rFonts w:ascii="Times New Roman" w:hAnsi="Times New Roman" w:eastAsia="方正小标宋_GBK" w:cs="Times New Roman"/>
          <w:sz w:val="44"/>
          <w:szCs w:val="44"/>
        </w:rPr>
      </w:pPr>
    </w:p>
    <w:p w14:paraId="1A9B700B">
      <w:pPr>
        <w:spacing w:line="600" w:lineRule="exact"/>
        <w:jc w:val="center"/>
        <w:rPr>
          <w:rFonts w:ascii="Times New Roman" w:hAnsi="Times New Roman" w:eastAsia="方正小标宋_GBK" w:cs="Times New Roman"/>
          <w:sz w:val="44"/>
          <w:szCs w:val="44"/>
        </w:rPr>
      </w:pPr>
    </w:p>
    <w:p w14:paraId="582605F3">
      <w:pPr>
        <w:spacing w:line="600" w:lineRule="exact"/>
        <w:jc w:val="center"/>
        <w:rPr>
          <w:rFonts w:ascii="Times New Roman" w:hAnsi="Times New Roman" w:eastAsia="方正小标宋_GBK" w:cs="Times New Roman"/>
          <w:sz w:val="44"/>
          <w:szCs w:val="44"/>
        </w:rPr>
      </w:pPr>
    </w:p>
    <w:p w14:paraId="45BF1EB5">
      <w:pPr>
        <w:spacing w:line="600" w:lineRule="exact"/>
        <w:jc w:val="center"/>
        <w:rPr>
          <w:rFonts w:ascii="Times New Roman" w:hAnsi="Times New Roman" w:eastAsia="方正小标宋_GBK" w:cs="Times New Roman"/>
          <w:sz w:val="44"/>
          <w:szCs w:val="44"/>
        </w:rPr>
      </w:pPr>
    </w:p>
    <w:p w14:paraId="5009E104">
      <w:pPr>
        <w:spacing w:line="600" w:lineRule="exact"/>
        <w:jc w:val="center"/>
        <w:rPr>
          <w:rFonts w:ascii="Times New Roman" w:hAnsi="Times New Roman" w:eastAsia="方正小标宋_GBK" w:cs="Times New Roman"/>
          <w:sz w:val="30"/>
          <w:szCs w:val="30"/>
        </w:rPr>
      </w:pPr>
      <w:r>
        <w:rPr>
          <w:rFonts w:hint="eastAsia" w:ascii="Times New Roman" w:hAnsi="Times New Roman" w:eastAsia="方正小标宋_GBK" w:cs="Times New Roman"/>
          <w:sz w:val="30"/>
          <w:szCs w:val="30"/>
        </w:rPr>
        <w:t>重庆设计集团有限公司市政设计研究院</w:t>
      </w:r>
    </w:p>
    <w:p w14:paraId="260A396F">
      <w:pPr>
        <w:spacing w:line="600" w:lineRule="exact"/>
        <w:jc w:val="center"/>
        <w:rPr>
          <w:rFonts w:ascii="Times New Roman" w:hAnsi="Times New Roman" w:eastAsia="方正小标宋_GBK" w:cs="Times New Roman"/>
          <w:sz w:val="30"/>
          <w:szCs w:val="30"/>
        </w:rPr>
      </w:pPr>
      <w:r>
        <w:rPr>
          <w:rFonts w:ascii="Times New Roman" w:hAnsi="Times New Roman" w:eastAsia="方正小标宋_GBK" w:cs="Times New Roman"/>
          <w:sz w:val="30"/>
          <w:szCs w:val="30"/>
        </w:rPr>
        <w:t>202</w:t>
      </w:r>
      <w:r>
        <w:rPr>
          <w:rFonts w:hint="eastAsia" w:ascii="Times New Roman" w:hAnsi="Times New Roman" w:eastAsia="方正小标宋_GBK" w:cs="Times New Roman"/>
          <w:sz w:val="30"/>
          <w:szCs w:val="30"/>
        </w:rPr>
        <w:t>5</w:t>
      </w:r>
      <w:r>
        <w:rPr>
          <w:rFonts w:ascii="Times New Roman" w:hAnsi="Times New Roman" w:eastAsia="方正小标宋_GBK" w:cs="Times New Roman"/>
          <w:sz w:val="30"/>
          <w:szCs w:val="30"/>
        </w:rPr>
        <w:t>年</w:t>
      </w:r>
      <w:r>
        <w:rPr>
          <w:rFonts w:hint="eastAsia" w:ascii="Times New Roman" w:hAnsi="Times New Roman" w:eastAsia="方正小标宋_GBK" w:cs="Times New Roman"/>
          <w:sz w:val="30"/>
          <w:szCs w:val="30"/>
        </w:rPr>
        <w:t>5</w:t>
      </w:r>
      <w:r>
        <w:rPr>
          <w:rFonts w:ascii="Times New Roman" w:hAnsi="Times New Roman" w:eastAsia="方正小标宋_GBK" w:cs="Times New Roman"/>
          <w:sz w:val="30"/>
          <w:szCs w:val="30"/>
        </w:rPr>
        <w:t>月</w:t>
      </w:r>
      <w:r>
        <w:rPr>
          <w:rFonts w:hint="eastAsia" w:ascii="Times New Roman" w:hAnsi="Times New Roman" w:eastAsia="方正小标宋_GBK" w:cs="Times New Roman"/>
          <w:sz w:val="30"/>
          <w:szCs w:val="30"/>
        </w:rPr>
        <w:t>1</w:t>
      </w:r>
      <w:r>
        <w:rPr>
          <w:rFonts w:hint="eastAsia" w:ascii="Times New Roman" w:hAnsi="Times New Roman" w:eastAsia="方正小标宋_GBK" w:cs="Times New Roman"/>
          <w:sz w:val="30"/>
          <w:szCs w:val="30"/>
          <w:lang w:val="en-US" w:eastAsia="zh-CN"/>
        </w:rPr>
        <w:t>4</w:t>
      </w:r>
      <w:r>
        <w:rPr>
          <w:rFonts w:ascii="Times New Roman" w:hAnsi="Times New Roman" w:eastAsia="方正小标宋_GBK" w:cs="Times New Roman"/>
          <w:sz w:val="30"/>
          <w:szCs w:val="30"/>
        </w:rPr>
        <w:t>日</w:t>
      </w:r>
    </w:p>
    <w:p w14:paraId="714A2F23">
      <w:pPr>
        <w:spacing w:line="600" w:lineRule="exact"/>
        <w:jc w:val="center"/>
        <w:rPr>
          <w:rFonts w:ascii="Times New Roman" w:hAnsi="Times New Roman" w:eastAsia="方正小标宋_GBK" w:cs="Times New Roman"/>
          <w:sz w:val="44"/>
          <w:szCs w:val="44"/>
        </w:rPr>
      </w:pPr>
    </w:p>
    <w:p w14:paraId="45FF4D6C">
      <w:pPr>
        <w:spacing w:line="600" w:lineRule="exact"/>
        <w:jc w:val="center"/>
        <w:rPr>
          <w:rFonts w:ascii="Times New Roman" w:hAnsi="Times New Roman" w:eastAsia="方正小标宋_GBK" w:cs="Times New Roman"/>
          <w:sz w:val="44"/>
          <w:szCs w:val="44"/>
        </w:rPr>
      </w:pPr>
    </w:p>
    <w:p w14:paraId="6E49FDE0">
      <w:pPr>
        <w:spacing w:line="600" w:lineRule="exact"/>
        <w:rPr>
          <w:rFonts w:ascii="Times New Roman" w:hAnsi="Times New Roman" w:eastAsia="方正小标宋_GBK" w:cs="Times New Roman"/>
          <w:sz w:val="44"/>
          <w:szCs w:val="44"/>
        </w:rPr>
      </w:pPr>
    </w:p>
    <w:p w14:paraId="279D6BD1">
      <w:pPr>
        <w:spacing w:line="600" w:lineRule="exact"/>
        <w:jc w:val="center"/>
        <w:rPr>
          <w:rFonts w:ascii="Times New Roman" w:hAnsi="Times New Roman" w:eastAsia="方正小标宋_GBK" w:cs="Times New Roman"/>
          <w:sz w:val="44"/>
          <w:szCs w:val="44"/>
        </w:rPr>
      </w:pPr>
    </w:p>
    <w:p w14:paraId="5D3E0B10">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drawing>
          <wp:anchor distT="0" distB="0" distL="114300" distR="114300" simplePos="0" relativeHeight="251659264" behindDoc="0" locked="0" layoutInCell="1" allowOverlap="1">
            <wp:simplePos x="0" y="0"/>
            <wp:positionH relativeFrom="column">
              <wp:posOffset>-1399540</wp:posOffset>
            </wp:positionH>
            <wp:positionV relativeFrom="paragraph">
              <wp:posOffset>1155700</wp:posOffset>
            </wp:positionV>
            <wp:extent cx="7874635" cy="5193030"/>
            <wp:effectExtent l="7303" t="0" r="317" b="318"/>
            <wp:wrapNone/>
            <wp:docPr id="6396302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630266" name="图片 1"/>
                    <pic:cNvPicPr>
                      <a:picLocks noChangeAspect="1"/>
                    </pic:cNvPicPr>
                  </pic:nvPicPr>
                  <pic:blipFill>
                    <a:blip r:embed="rId7" cstate="print">
                      <a:extLst>
                        <a:ext uri="{28A0092B-C50C-407E-A947-70E740481C1C}">
                          <a14:useLocalDpi xmlns:a14="http://schemas.microsoft.com/office/drawing/2010/main" val="0"/>
                        </a:ext>
                      </a:extLst>
                    </a:blip>
                    <a:srcRect l="7946" t="7327" r="4633" b="11122"/>
                    <a:stretch>
                      <a:fillRect/>
                    </a:stretch>
                  </pic:blipFill>
                  <pic:spPr>
                    <a:xfrm rot="16200000">
                      <a:off x="0" y="0"/>
                      <a:ext cx="7887484" cy="5201777"/>
                    </a:xfrm>
                    <a:prstGeom prst="rect">
                      <a:avLst/>
                    </a:prstGeom>
                    <a:ln>
                      <a:noFill/>
                    </a:ln>
                  </pic:spPr>
                </pic:pic>
              </a:graphicData>
            </a:graphic>
          </wp:anchor>
        </w:drawing>
      </w:r>
      <w:r>
        <w:rPr>
          <w:rFonts w:ascii="Times New Roman" w:hAnsi="Times New Roman" w:eastAsia="方正小标宋_GBK" w:cs="Times New Roman"/>
          <w:sz w:val="44"/>
          <w:szCs w:val="44"/>
        </w:rPr>
        <w:br w:type="page"/>
      </w:r>
    </w:p>
    <w:p w14:paraId="303B525C">
      <w:pPr>
        <w:spacing w:line="600" w:lineRule="exact"/>
        <w:jc w:val="center"/>
        <w:rPr>
          <w:rFonts w:ascii="Times New Roman" w:hAnsi="Times New Roman" w:eastAsia="方正小标宋_GBK" w:cs="Times New Roman"/>
          <w:sz w:val="44"/>
          <w:szCs w:val="44"/>
        </w:rPr>
      </w:pPr>
    </w:p>
    <w:p w14:paraId="6ED35C53">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目录</w:t>
      </w:r>
    </w:p>
    <w:p w14:paraId="3D89D23D">
      <w:pPr>
        <w:spacing w:line="600" w:lineRule="exact"/>
        <w:rPr>
          <w:rFonts w:ascii="Times New Roman" w:hAnsi="Times New Roman" w:eastAsia="方正仿宋_GBK" w:cs="Times New Roman"/>
          <w:sz w:val="32"/>
          <w:szCs w:val="32"/>
        </w:rPr>
      </w:pPr>
    </w:p>
    <w:p w14:paraId="6B535230">
      <w:pPr>
        <w:spacing w:line="600" w:lineRule="exact"/>
        <w:rPr>
          <w:rFonts w:ascii="Times New Roman" w:hAnsi="Times New Roman" w:eastAsia="方正仿宋_GBK" w:cs="Times New Roman"/>
          <w:sz w:val="32"/>
          <w:szCs w:val="32"/>
        </w:rPr>
      </w:pPr>
    </w:p>
    <w:p w14:paraId="7684E815">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第一章 投标人须知</w:t>
      </w:r>
    </w:p>
    <w:p w14:paraId="63C85627">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第二章 评选办法</w:t>
      </w:r>
    </w:p>
    <w:p w14:paraId="179DFEFF">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第三章 </w:t>
      </w:r>
      <w:r>
        <w:rPr>
          <w:rFonts w:hint="eastAsia" w:ascii="Times New Roman" w:hAnsi="Times New Roman" w:eastAsia="方正仿宋_GBK" w:cs="Times New Roman"/>
          <w:sz w:val="32"/>
          <w:szCs w:val="32"/>
        </w:rPr>
        <w:t>合同格式（样本）</w:t>
      </w:r>
    </w:p>
    <w:p w14:paraId="234C3489">
      <w:pPr>
        <w:spacing w:line="600" w:lineRule="exact"/>
        <w:ind w:firstLine="320" w:firstLineChars="100"/>
        <w:rPr>
          <w:rFonts w:ascii="Times New Roman" w:hAnsi="Times New Roman" w:eastAsia="方正仿宋_GBK" w:cs="Times New Roman"/>
          <w:sz w:val="32"/>
          <w:szCs w:val="32"/>
        </w:rPr>
      </w:pPr>
      <w:r>
        <w:rPr>
          <w:rFonts w:ascii="Times New Roman" w:hAnsi="Times New Roman" w:eastAsia="方正仿宋_GBK" w:cs="Times New Roman"/>
          <w:sz w:val="32"/>
          <w:szCs w:val="32"/>
        </w:rPr>
        <w:t>第</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章 投标文件格式</w:t>
      </w:r>
    </w:p>
    <w:p w14:paraId="3D883294">
      <w:pPr>
        <w:spacing w:line="600" w:lineRule="exact"/>
        <w:jc w:val="center"/>
        <w:rPr>
          <w:rFonts w:ascii="Times New Roman" w:hAnsi="Times New Roman" w:eastAsia="方正小标宋_GBK" w:cs="Times New Roman"/>
          <w:sz w:val="44"/>
          <w:szCs w:val="44"/>
        </w:rPr>
      </w:pPr>
    </w:p>
    <w:p w14:paraId="2D092432">
      <w:pPr>
        <w:spacing w:line="600" w:lineRule="exact"/>
        <w:jc w:val="center"/>
        <w:rPr>
          <w:rFonts w:ascii="Times New Roman" w:hAnsi="Times New Roman" w:eastAsia="方正小标宋_GBK" w:cs="Times New Roman"/>
          <w:sz w:val="44"/>
          <w:szCs w:val="44"/>
        </w:rPr>
      </w:pPr>
    </w:p>
    <w:p w14:paraId="52BE5021">
      <w:pPr>
        <w:spacing w:line="600" w:lineRule="exact"/>
        <w:jc w:val="center"/>
        <w:rPr>
          <w:rFonts w:ascii="Times New Roman" w:hAnsi="Times New Roman" w:eastAsia="方正小标宋_GBK" w:cs="Times New Roman"/>
          <w:sz w:val="44"/>
          <w:szCs w:val="44"/>
        </w:rPr>
      </w:pPr>
    </w:p>
    <w:p w14:paraId="6A14E424">
      <w:pPr>
        <w:spacing w:line="600" w:lineRule="exact"/>
        <w:jc w:val="center"/>
        <w:rPr>
          <w:rFonts w:ascii="Times New Roman" w:hAnsi="Times New Roman" w:eastAsia="方正小标宋_GBK" w:cs="Times New Roman"/>
          <w:sz w:val="44"/>
          <w:szCs w:val="44"/>
        </w:rPr>
      </w:pPr>
    </w:p>
    <w:p w14:paraId="3E813755">
      <w:pPr>
        <w:spacing w:line="600" w:lineRule="exact"/>
        <w:jc w:val="center"/>
        <w:rPr>
          <w:rFonts w:ascii="Times New Roman" w:hAnsi="Times New Roman" w:eastAsia="方正小标宋_GBK" w:cs="Times New Roman"/>
          <w:sz w:val="44"/>
          <w:szCs w:val="44"/>
        </w:rPr>
      </w:pPr>
    </w:p>
    <w:p w14:paraId="7E349430">
      <w:pPr>
        <w:spacing w:line="600" w:lineRule="exact"/>
        <w:jc w:val="center"/>
        <w:rPr>
          <w:rFonts w:ascii="Times New Roman" w:hAnsi="Times New Roman" w:eastAsia="方正小标宋_GBK" w:cs="Times New Roman"/>
          <w:sz w:val="44"/>
          <w:szCs w:val="44"/>
        </w:rPr>
      </w:pPr>
    </w:p>
    <w:p w14:paraId="4225ED3F">
      <w:pPr>
        <w:spacing w:line="600" w:lineRule="exact"/>
        <w:jc w:val="center"/>
        <w:rPr>
          <w:rFonts w:ascii="Times New Roman" w:hAnsi="Times New Roman" w:eastAsia="方正小标宋_GBK" w:cs="Times New Roman"/>
          <w:sz w:val="44"/>
          <w:szCs w:val="44"/>
        </w:rPr>
      </w:pPr>
    </w:p>
    <w:p w14:paraId="440B74CF">
      <w:pPr>
        <w:spacing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w:t>
      </w:r>
    </w:p>
    <w:p w14:paraId="068D0AC2">
      <w:pPr>
        <w:spacing w:line="600" w:lineRule="exact"/>
        <w:jc w:val="center"/>
        <w:rPr>
          <w:rFonts w:ascii="Times New Roman" w:hAnsi="Times New Roman" w:eastAsia="方正小标宋_GBK" w:cs="Times New Roman"/>
          <w:sz w:val="44"/>
          <w:szCs w:val="44"/>
        </w:rPr>
      </w:pPr>
    </w:p>
    <w:p w14:paraId="6BE27AFB">
      <w:pPr>
        <w:spacing w:line="600" w:lineRule="exact"/>
        <w:jc w:val="center"/>
        <w:rPr>
          <w:rFonts w:ascii="Times New Roman" w:hAnsi="Times New Roman" w:eastAsia="方正小标宋_GBK" w:cs="Times New Roman"/>
          <w:sz w:val="44"/>
          <w:szCs w:val="44"/>
        </w:rPr>
      </w:pPr>
    </w:p>
    <w:p w14:paraId="6A94EC76">
      <w:pPr>
        <w:spacing w:line="600" w:lineRule="exact"/>
        <w:jc w:val="center"/>
        <w:rPr>
          <w:rFonts w:ascii="Times New Roman" w:hAnsi="Times New Roman" w:eastAsia="方正小标宋_GBK" w:cs="Times New Roman"/>
          <w:sz w:val="44"/>
          <w:szCs w:val="44"/>
        </w:rPr>
      </w:pPr>
    </w:p>
    <w:p w14:paraId="6E405FAE">
      <w:pPr>
        <w:spacing w:line="600" w:lineRule="exact"/>
        <w:jc w:val="center"/>
        <w:rPr>
          <w:rFonts w:ascii="Times New Roman" w:hAnsi="Times New Roman" w:eastAsia="方正小标宋_GBK" w:cs="Times New Roman"/>
          <w:sz w:val="44"/>
          <w:szCs w:val="44"/>
        </w:rPr>
      </w:pPr>
    </w:p>
    <w:p w14:paraId="36A376DF">
      <w:pPr>
        <w:spacing w:line="600" w:lineRule="exact"/>
        <w:jc w:val="center"/>
        <w:rPr>
          <w:rFonts w:ascii="Times New Roman" w:hAnsi="Times New Roman" w:eastAsia="方正小标宋_GBK" w:cs="Times New Roman"/>
          <w:sz w:val="44"/>
          <w:szCs w:val="44"/>
        </w:rPr>
      </w:pPr>
    </w:p>
    <w:p w14:paraId="381408C7">
      <w:pPr>
        <w:spacing w:line="600" w:lineRule="exact"/>
        <w:jc w:val="center"/>
        <w:rPr>
          <w:rFonts w:ascii="Times New Roman" w:hAnsi="Times New Roman" w:eastAsia="方正小标宋_GBK" w:cs="Times New Roman"/>
          <w:sz w:val="44"/>
          <w:szCs w:val="44"/>
        </w:rPr>
      </w:pPr>
    </w:p>
    <w:p w14:paraId="73A183DF">
      <w:pPr>
        <w:spacing w:line="600" w:lineRule="exact"/>
        <w:jc w:val="center"/>
        <w:rPr>
          <w:rFonts w:ascii="Times New Roman" w:hAnsi="Times New Roman" w:eastAsia="方正小标宋_GBK" w:cs="Times New Roman"/>
          <w:sz w:val="44"/>
          <w:szCs w:val="44"/>
        </w:rPr>
      </w:pPr>
    </w:p>
    <w:p w14:paraId="164CEA17">
      <w:pPr>
        <w:pStyle w:val="2"/>
        <w:numPr>
          <w:ilvl w:val="0"/>
          <w:numId w:val="0"/>
        </w:numPr>
        <w:jc w:val="center"/>
      </w:pPr>
      <w:r>
        <w:t>第一章  投标人须知</w:t>
      </w:r>
    </w:p>
    <w:p w14:paraId="1FBD335F">
      <w:pPr>
        <w:spacing w:line="600" w:lineRule="exact"/>
        <w:ind w:firstLine="643" w:firstLineChars="200"/>
        <w:rPr>
          <w:rFonts w:ascii="Times New Roman" w:hAnsi="Times New Roman" w:eastAsia="方正楷体_GBK" w:cs="Times New Roman"/>
          <w:b/>
          <w:color w:val="000000"/>
          <w:sz w:val="32"/>
          <w:szCs w:val="32"/>
        </w:rPr>
      </w:pPr>
      <w:r>
        <w:rPr>
          <w:rFonts w:ascii="Times New Roman" w:hAnsi="Times New Roman" w:eastAsia="方正楷体_GBK" w:cs="Times New Roman"/>
          <w:b/>
          <w:color w:val="000000"/>
          <w:sz w:val="32"/>
          <w:szCs w:val="32"/>
        </w:rPr>
        <w:t>一、</w:t>
      </w:r>
      <w:r>
        <w:rPr>
          <w:rFonts w:ascii="Times New Roman" w:hAnsi="Times New Roman" w:eastAsia="方正楷体_GBK" w:cs="Times New Roman"/>
          <w:b/>
          <w:snapToGrid w:val="0"/>
          <w:sz w:val="32"/>
          <w:szCs w:val="32"/>
        </w:rPr>
        <w:t>项目概况与招标范围</w:t>
      </w:r>
    </w:p>
    <w:p w14:paraId="38689423">
      <w:pPr>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（一）项目名称：</w:t>
      </w:r>
      <w:r>
        <w:rPr>
          <w:rFonts w:hint="eastAsia" w:ascii="Times New Roman" w:hAnsi="Times New Roman" w:eastAsia="方正仿宋_GBK" w:cs="Times New Roman"/>
          <w:color w:val="000000"/>
          <w:sz w:val="32"/>
          <w:szCs w:val="32"/>
        </w:rPr>
        <w:t>重庆设计集团有限公司市政设计研究院AI算力硬件采购(第一批)</w:t>
      </w:r>
      <w:r>
        <w:rPr>
          <w:rFonts w:ascii="Times New Roman" w:hAnsi="Times New Roman" w:eastAsia="方正仿宋_GBK" w:cs="Times New Roman"/>
          <w:color w:val="000000"/>
          <w:sz w:val="32"/>
          <w:szCs w:val="32"/>
        </w:rPr>
        <w:t>；</w:t>
      </w:r>
    </w:p>
    <w:p w14:paraId="1F07C747">
      <w:pPr>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（二）项目地点：重庆市渝北区；</w:t>
      </w:r>
    </w:p>
    <w:p w14:paraId="0874A9FD">
      <w:pPr>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三）项目概况：为推进公司“AI+市政设计”战略落地，加快智能设计平台建设，现计划采购高性能AI算力硬件，支撑行业大模型训练、推理及智能设计应用。当前，公司现有算力资源已无法满足AI技术研发与业务场景落地的需求，尤其在模型训练、数字孪生仿真等环节存在性能不足、扩展性差等问题，制约了设计效率提升和技术创新。</w:t>
      </w:r>
    </w:p>
    <w:p w14:paraId="7EAA156A">
      <w:pPr>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本次采购以国产化、高性能、可扩展为原则，重点建设AI算力基础设施，实现以下目标：</w:t>
      </w:r>
    </w:p>
    <w:p w14:paraId="5E0480C9">
      <w:pPr>
        <w:pStyle w:val="26"/>
        <w:numPr>
          <w:ilvl w:val="0"/>
          <w:numId w:val="2"/>
        </w:numPr>
        <w:tabs>
          <w:tab w:val="left" w:pos="720"/>
        </w:tabs>
        <w:spacing w:line="600" w:lineRule="exact"/>
        <w:ind w:firstLineChars="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满足大模型训练与智能设计工具的算力需求，提升设计效率；</w:t>
      </w:r>
    </w:p>
    <w:p w14:paraId="6DCD93D5">
      <w:pPr>
        <w:pStyle w:val="26"/>
        <w:numPr>
          <w:ilvl w:val="0"/>
          <w:numId w:val="2"/>
        </w:numPr>
        <w:tabs>
          <w:tab w:val="left" w:pos="720"/>
        </w:tabs>
        <w:spacing w:line="600" w:lineRule="exact"/>
        <w:ind w:firstLineChars="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支持未来3-5年AI技术迭代与业务场景扩展；</w:t>
      </w:r>
    </w:p>
    <w:p w14:paraId="02AD330A">
      <w:pPr>
        <w:pStyle w:val="26"/>
        <w:numPr>
          <w:ilvl w:val="0"/>
          <w:numId w:val="2"/>
        </w:numPr>
        <w:tabs>
          <w:tab w:val="left" w:pos="720"/>
        </w:tabs>
        <w:spacing w:line="600" w:lineRule="exact"/>
        <w:ind w:firstLineChars="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确保算力资源高效管理与数据安全。</w:t>
      </w:r>
    </w:p>
    <w:p w14:paraId="498BC666">
      <w:pPr>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现公开招标，欢迎具备相关能力的厂商参与。</w:t>
      </w:r>
    </w:p>
    <w:p w14:paraId="124700A4">
      <w:pPr>
        <w:numPr>
          <w:ilvl w:val="0"/>
          <w:numId w:val="3"/>
        </w:numPr>
        <w:spacing w:line="60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工期</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自合同签订之日起25个工作日</w:t>
      </w:r>
      <w:r>
        <w:rPr>
          <w:rFonts w:ascii="Times New Roman" w:hAnsi="Times New Roman" w:eastAsia="方正仿宋_GBK" w:cs="Times New Roman"/>
          <w:sz w:val="32"/>
          <w:szCs w:val="32"/>
        </w:rPr>
        <w:t>内安装</w:t>
      </w:r>
      <w:r>
        <w:rPr>
          <w:rFonts w:hint="eastAsia" w:ascii="Times New Roman" w:hAnsi="Times New Roman" w:eastAsia="方正仿宋_GBK" w:cs="Times New Roman"/>
          <w:sz w:val="32"/>
          <w:szCs w:val="32"/>
        </w:rPr>
        <w:t>调试完成，并交付使用。</w:t>
      </w:r>
    </w:p>
    <w:p w14:paraId="48F045EE">
      <w:pPr>
        <w:numPr>
          <w:ilvl w:val="0"/>
          <w:numId w:val="4"/>
        </w:numPr>
        <w:spacing w:line="600" w:lineRule="exact"/>
        <w:ind w:firstLine="630"/>
        <w:jc w:val="both"/>
        <w:rPr>
          <w:rFonts w:ascii="Times New Roman" w:hAnsi="Times New Roman" w:eastAsia="方正楷体_GBK" w:cs="Times New Roman"/>
          <w:b/>
          <w:color w:val="000000"/>
          <w:sz w:val="32"/>
          <w:szCs w:val="32"/>
        </w:rPr>
      </w:pPr>
      <w:r>
        <w:rPr>
          <w:rFonts w:ascii="Times New Roman" w:hAnsi="Times New Roman" w:eastAsia="方正楷体_GBK" w:cs="Times New Roman"/>
          <w:b/>
          <w:color w:val="000000"/>
          <w:sz w:val="32"/>
          <w:szCs w:val="32"/>
        </w:rPr>
        <w:t>资格要求</w:t>
      </w:r>
    </w:p>
    <w:p w14:paraId="44B797B3">
      <w:pPr>
        <w:spacing w:line="600" w:lineRule="exact"/>
        <w:ind w:firstLine="63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（一）投标人为</w:t>
      </w:r>
      <w:r>
        <w:rPr>
          <w:rFonts w:hint="eastAsia" w:ascii="Times New Roman" w:hAnsi="Times New Roman" w:eastAsia="方正仿宋_GBK" w:cs="Times New Roman"/>
          <w:sz w:val="32"/>
          <w:szCs w:val="32"/>
        </w:rPr>
        <w:t>中华人民共和国境</w:t>
      </w:r>
      <w:r>
        <w:rPr>
          <w:rFonts w:ascii="Times New Roman" w:hAnsi="Times New Roman" w:eastAsia="方正仿宋_GBK" w:cs="Times New Roman"/>
          <w:sz w:val="32"/>
          <w:szCs w:val="32"/>
        </w:rPr>
        <w:t>内注册登记经营的企业法人；</w:t>
      </w:r>
    </w:p>
    <w:p w14:paraId="52437881">
      <w:pPr>
        <w:spacing w:line="60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（二）具有独立承担民事责任的能力；</w:t>
      </w:r>
    </w:p>
    <w:p w14:paraId="0172DBD6">
      <w:pPr>
        <w:spacing w:line="60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（三）具有履行合同所必须的设备及专业能力；</w:t>
      </w:r>
    </w:p>
    <w:p w14:paraId="2E685498">
      <w:pPr>
        <w:spacing w:line="60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（四）具有良好的商业信誉和健全的财务会计制度；</w:t>
      </w:r>
    </w:p>
    <w:p w14:paraId="7382195E">
      <w:pPr>
        <w:spacing w:line="60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（五）有依法缴纳税收和社会保障资金的良好记录；</w:t>
      </w:r>
    </w:p>
    <w:p w14:paraId="611421CC">
      <w:pPr>
        <w:spacing w:line="60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六</w:t>
      </w:r>
      <w:r>
        <w:rPr>
          <w:rFonts w:ascii="Times New Roman" w:hAnsi="Times New Roman" w:eastAsia="方正仿宋_GBK" w:cs="Times New Roman"/>
          <w:sz w:val="32"/>
          <w:szCs w:val="32"/>
        </w:rPr>
        <w:t>）参加本次投标活动前三年内，在经营活动中没有重大违法记录。</w:t>
      </w:r>
    </w:p>
    <w:p w14:paraId="5C616DE4">
      <w:pPr>
        <w:spacing w:line="600" w:lineRule="exact"/>
        <w:ind w:firstLine="643" w:firstLineChars="200"/>
        <w:jc w:val="both"/>
        <w:rPr>
          <w:rFonts w:ascii="Times New Roman" w:hAnsi="Times New Roman" w:eastAsia="方正楷体_GBK" w:cs="Times New Roman"/>
          <w:b/>
          <w:snapToGrid w:val="0"/>
          <w:sz w:val="32"/>
          <w:szCs w:val="32"/>
        </w:rPr>
      </w:pPr>
      <w:bookmarkStart w:id="8" w:name="_Toc340223132"/>
      <w:r>
        <w:rPr>
          <w:rFonts w:ascii="Times New Roman" w:hAnsi="Times New Roman" w:eastAsia="方正楷体_GBK" w:cs="Times New Roman"/>
          <w:b/>
          <w:snapToGrid w:val="0"/>
          <w:sz w:val="32"/>
          <w:szCs w:val="32"/>
        </w:rPr>
        <w:t>三、投标项目内容</w:t>
      </w:r>
      <w:bookmarkEnd w:id="8"/>
    </w:p>
    <w:tbl>
      <w:tblPr>
        <w:tblStyle w:val="1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4"/>
        <w:gridCol w:w="2074"/>
        <w:gridCol w:w="1611"/>
      </w:tblGrid>
      <w:tr w14:paraId="1F23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524" w:type="dxa"/>
            <w:vAlign w:val="center"/>
          </w:tcPr>
          <w:p w14:paraId="20C1BB6A">
            <w:pPr>
              <w:pStyle w:val="9"/>
              <w:widowControl w:val="0"/>
              <w:spacing w:line="360" w:lineRule="exact"/>
              <w:ind w:left="0"/>
              <w:jc w:val="both"/>
              <w:outlineLvl w:val="0"/>
              <w:rPr>
                <w:rFonts w:ascii="方正仿宋_GBK" w:hAnsi="方正仿宋_GBK" w:eastAsia="方正仿宋_GBK" w:cs="方正仿宋_GBK"/>
                <w:b/>
                <w:sz w:val="32"/>
                <w:szCs w:val="32"/>
              </w:rPr>
            </w:pPr>
            <w:r>
              <w:rPr>
                <w:rFonts w:hint="eastAsia" w:ascii="方正仿宋_GBK" w:hAnsi="方正仿宋_GBK" w:eastAsia="方正仿宋_GBK" w:cs="方正仿宋_GBK"/>
                <w:b/>
                <w:color w:val="000000"/>
                <w:sz w:val="32"/>
                <w:szCs w:val="32"/>
              </w:rPr>
              <w:t>项目名称</w:t>
            </w:r>
          </w:p>
        </w:tc>
        <w:tc>
          <w:tcPr>
            <w:tcW w:w="2074" w:type="dxa"/>
            <w:vAlign w:val="center"/>
          </w:tcPr>
          <w:p w14:paraId="433FA773">
            <w:pPr>
              <w:pStyle w:val="9"/>
              <w:widowControl w:val="0"/>
              <w:spacing w:line="360" w:lineRule="exact"/>
              <w:ind w:left="0"/>
              <w:jc w:val="both"/>
              <w:outlineLvl w:val="0"/>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最高限价</w:t>
            </w:r>
          </w:p>
          <w:p w14:paraId="7C07CDBA">
            <w:pPr>
              <w:pStyle w:val="9"/>
              <w:widowControl w:val="0"/>
              <w:spacing w:line="360" w:lineRule="exact"/>
              <w:ind w:left="0"/>
              <w:jc w:val="both"/>
              <w:outlineLvl w:val="0"/>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（元）</w:t>
            </w:r>
          </w:p>
        </w:tc>
        <w:tc>
          <w:tcPr>
            <w:tcW w:w="1611" w:type="dxa"/>
            <w:vAlign w:val="center"/>
          </w:tcPr>
          <w:p w14:paraId="526C4870">
            <w:pPr>
              <w:pStyle w:val="9"/>
              <w:widowControl w:val="0"/>
              <w:spacing w:line="360" w:lineRule="exact"/>
              <w:ind w:left="0"/>
              <w:jc w:val="both"/>
              <w:outlineLvl w:val="0"/>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中标人数量（名）</w:t>
            </w:r>
          </w:p>
        </w:tc>
      </w:tr>
      <w:tr w14:paraId="2021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524" w:type="dxa"/>
            <w:vAlign w:val="center"/>
          </w:tcPr>
          <w:p w14:paraId="3C37220B">
            <w:pPr>
              <w:spacing w:line="600" w:lineRule="exact"/>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重庆设计集团有限公司市政设计研究院</w:t>
            </w:r>
          </w:p>
          <w:p w14:paraId="2A21C528">
            <w:pPr>
              <w:spacing w:line="600" w:lineRule="exact"/>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AI算力硬件采购(第一批)</w:t>
            </w:r>
          </w:p>
        </w:tc>
        <w:tc>
          <w:tcPr>
            <w:tcW w:w="2074" w:type="dxa"/>
            <w:vAlign w:val="center"/>
          </w:tcPr>
          <w:p w14:paraId="6C955C1B">
            <w:pPr>
              <w:pStyle w:val="9"/>
              <w:widowControl w:val="0"/>
              <w:spacing w:line="360" w:lineRule="exact"/>
              <w:ind w:left="0"/>
              <w:jc w:val="both"/>
              <w:outlineLvl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720000.00</w:t>
            </w:r>
          </w:p>
        </w:tc>
        <w:tc>
          <w:tcPr>
            <w:tcW w:w="1611" w:type="dxa"/>
            <w:vAlign w:val="center"/>
          </w:tcPr>
          <w:p w14:paraId="38FB6A13">
            <w:pPr>
              <w:pStyle w:val="9"/>
              <w:widowControl w:val="0"/>
              <w:spacing w:line="360" w:lineRule="exact"/>
              <w:ind w:left="0"/>
              <w:jc w:val="both"/>
              <w:outlineLvl w:val="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r>
    </w:tbl>
    <w:p w14:paraId="34F6EE70">
      <w:pPr>
        <w:pStyle w:val="3"/>
        <w:numPr>
          <w:ilvl w:val="255"/>
          <w:numId w:val="0"/>
        </w:numPr>
        <w:spacing w:line="500" w:lineRule="exact"/>
        <w:ind w:left="480"/>
        <w:jc w:val="both"/>
        <w:rPr>
          <w:rFonts w:ascii="Times New Roman" w:hAnsi="Times New Roman" w:eastAsia="方正楷体_GBK" w:cs="Times New Roman"/>
          <w:b/>
          <w:snapToGrid w:val="0"/>
          <w:sz w:val="32"/>
          <w:szCs w:val="32"/>
        </w:rPr>
      </w:pPr>
    </w:p>
    <w:p w14:paraId="00260FD7">
      <w:pPr>
        <w:pStyle w:val="3"/>
        <w:numPr>
          <w:ilvl w:val="0"/>
          <w:numId w:val="5"/>
        </w:numPr>
        <w:spacing w:line="500" w:lineRule="exact"/>
        <w:ind w:firstLine="281"/>
        <w:jc w:val="both"/>
        <w:rPr>
          <w:rFonts w:ascii="Times New Roman" w:hAnsi="Times New Roman" w:eastAsia="方正楷体_GBK" w:cs="Times New Roman"/>
          <w:b/>
          <w:snapToGrid w:val="0"/>
          <w:sz w:val="32"/>
          <w:szCs w:val="32"/>
        </w:rPr>
      </w:pPr>
      <w:r>
        <w:rPr>
          <w:rFonts w:hint="eastAsia" w:ascii="Times New Roman" w:hAnsi="Times New Roman" w:eastAsia="方正楷体_GBK" w:cs="Times New Roman"/>
          <w:b/>
          <w:snapToGrid w:val="0"/>
          <w:sz w:val="32"/>
          <w:szCs w:val="32"/>
        </w:rPr>
        <w:t>技术参数</w:t>
      </w:r>
    </w:p>
    <w:p w14:paraId="4F3A53B7">
      <w:pPr>
        <w:pStyle w:val="3"/>
        <w:numPr>
          <w:ilvl w:val="0"/>
          <w:numId w:val="6"/>
        </w:numPr>
        <w:spacing w:line="5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招标项目一览表</w:t>
      </w:r>
    </w:p>
    <w:tbl>
      <w:tblPr>
        <w:tblStyle w:val="16"/>
        <w:tblW w:w="8529" w:type="dxa"/>
        <w:jc w:val="center"/>
        <w:tblLayout w:type="fixed"/>
        <w:tblCellMar>
          <w:top w:w="0" w:type="dxa"/>
          <w:left w:w="108" w:type="dxa"/>
          <w:bottom w:w="0" w:type="dxa"/>
          <w:right w:w="108" w:type="dxa"/>
        </w:tblCellMar>
      </w:tblPr>
      <w:tblGrid>
        <w:gridCol w:w="1133"/>
        <w:gridCol w:w="3841"/>
        <w:gridCol w:w="1200"/>
        <w:gridCol w:w="1125"/>
        <w:gridCol w:w="1230"/>
      </w:tblGrid>
      <w:tr w14:paraId="76A9053F">
        <w:tblPrEx>
          <w:tblCellMar>
            <w:top w:w="0" w:type="dxa"/>
            <w:left w:w="108" w:type="dxa"/>
            <w:bottom w:w="0" w:type="dxa"/>
            <w:right w:w="108" w:type="dxa"/>
          </w:tblCellMar>
        </w:tblPrEx>
        <w:trPr>
          <w:trHeight w:val="90"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14:paraId="0BAA7E8F">
            <w:pPr>
              <w:jc w:val="both"/>
              <w:textAlignment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bidi="ar"/>
              </w:rPr>
              <w:t>序号</w:t>
            </w:r>
          </w:p>
        </w:tc>
        <w:tc>
          <w:tcPr>
            <w:tcW w:w="3841" w:type="dxa"/>
            <w:tcBorders>
              <w:top w:val="single" w:color="000000" w:sz="4" w:space="0"/>
              <w:left w:val="single" w:color="000000" w:sz="4" w:space="0"/>
              <w:bottom w:val="single" w:color="000000" w:sz="4" w:space="0"/>
              <w:right w:val="single" w:color="000000" w:sz="4" w:space="0"/>
            </w:tcBorders>
            <w:vAlign w:val="center"/>
          </w:tcPr>
          <w:p w14:paraId="26C5E51B">
            <w:pPr>
              <w:jc w:val="both"/>
              <w:textAlignment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bidi="ar"/>
              </w:rPr>
              <w:t>标的名称</w:t>
            </w:r>
          </w:p>
        </w:tc>
        <w:tc>
          <w:tcPr>
            <w:tcW w:w="1200" w:type="dxa"/>
            <w:tcBorders>
              <w:top w:val="single" w:color="000000" w:sz="4" w:space="0"/>
              <w:left w:val="single" w:color="000000" w:sz="4" w:space="0"/>
              <w:bottom w:val="single" w:color="000000" w:sz="4" w:space="0"/>
              <w:right w:val="single" w:color="000000" w:sz="4" w:space="0"/>
            </w:tcBorders>
            <w:vAlign w:val="center"/>
          </w:tcPr>
          <w:p w14:paraId="10F2F648">
            <w:pPr>
              <w:jc w:val="both"/>
              <w:textAlignment w:val="center"/>
              <w:rPr>
                <w:rFonts w:ascii="方正仿宋_GBK" w:hAnsi="方正仿宋_GBK" w:eastAsia="方正仿宋_GBK" w:cs="方正仿宋_GBK"/>
                <w:b/>
                <w:bCs/>
                <w:sz w:val="28"/>
                <w:szCs w:val="28"/>
                <w:lang w:bidi="ar"/>
              </w:rPr>
            </w:pPr>
            <w:r>
              <w:rPr>
                <w:rFonts w:hint="eastAsia" w:ascii="方正仿宋_GBK" w:hAnsi="方正仿宋_GBK" w:eastAsia="方正仿宋_GBK" w:cs="方正仿宋_GBK"/>
                <w:b/>
                <w:bCs/>
                <w:sz w:val="28"/>
                <w:szCs w:val="28"/>
                <w:lang w:bidi="ar"/>
              </w:rPr>
              <w:t>数量</w:t>
            </w:r>
          </w:p>
        </w:tc>
        <w:tc>
          <w:tcPr>
            <w:tcW w:w="1125" w:type="dxa"/>
            <w:tcBorders>
              <w:top w:val="single" w:color="000000" w:sz="4" w:space="0"/>
              <w:left w:val="single" w:color="000000" w:sz="4" w:space="0"/>
              <w:bottom w:val="single" w:color="000000" w:sz="4" w:space="0"/>
              <w:right w:val="single" w:color="000000" w:sz="4" w:space="0"/>
            </w:tcBorders>
            <w:vAlign w:val="center"/>
          </w:tcPr>
          <w:p w14:paraId="53DEE7D8">
            <w:pPr>
              <w:jc w:val="both"/>
              <w:textAlignment w:val="center"/>
              <w:rPr>
                <w:rFonts w:ascii="方正仿宋_GBK" w:hAnsi="方正仿宋_GBK" w:eastAsia="方正仿宋_GBK" w:cs="方正仿宋_GBK"/>
                <w:b/>
                <w:bCs/>
                <w:sz w:val="28"/>
                <w:szCs w:val="28"/>
                <w:lang w:bidi="ar"/>
              </w:rPr>
            </w:pPr>
            <w:r>
              <w:rPr>
                <w:rFonts w:hint="eastAsia" w:ascii="方正仿宋_GBK" w:hAnsi="方正仿宋_GBK" w:eastAsia="方正仿宋_GBK" w:cs="方正仿宋_GBK"/>
                <w:b/>
                <w:bCs/>
                <w:sz w:val="28"/>
                <w:szCs w:val="28"/>
                <w:lang w:bidi="ar"/>
              </w:rPr>
              <w:t>单位</w:t>
            </w:r>
          </w:p>
        </w:tc>
        <w:tc>
          <w:tcPr>
            <w:tcW w:w="1230" w:type="dxa"/>
            <w:tcBorders>
              <w:top w:val="single" w:color="000000" w:sz="4" w:space="0"/>
              <w:left w:val="single" w:color="000000" w:sz="4" w:space="0"/>
              <w:bottom w:val="single" w:color="000000" w:sz="4" w:space="0"/>
              <w:right w:val="single" w:color="000000" w:sz="4" w:space="0"/>
            </w:tcBorders>
            <w:vAlign w:val="center"/>
          </w:tcPr>
          <w:p w14:paraId="29713272">
            <w:pPr>
              <w:jc w:val="both"/>
              <w:textAlignment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bidi="ar"/>
              </w:rPr>
              <w:t>备注</w:t>
            </w:r>
          </w:p>
        </w:tc>
      </w:tr>
      <w:tr w14:paraId="162991A8">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14:paraId="4D3B26D1">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1</w:t>
            </w:r>
          </w:p>
        </w:tc>
        <w:tc>
          <w:tcPr>
            <w:tcW w:w="3841" w:type="dxa"/>
            <w:tcBorders>
              <w:top w:val="single" w:color="000000" w:sz="4" w:space="0"/>
              <w:left w:val="single" w:color="000000" w:sz="4" w:space="0"/>
              <w:bottom w:val="single" w:color="000000" w:sz="4" w:space="0"/>
              <w:right w:val="single" w:color="000000" w:sz="4" w:space="0"/>
            </w:tcBorders>
            <w:vAlign w:val="center"/>
          </w:tcPr>
          <w:p w14:paraId="714CED2D">
            <w:pPr>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大模型算力服务器集群</w:t>
            </w:r>
          </w:p>
        </w:tc>
        <w:tc>
          <w:tcPr>
            <w:tcW w:w="1200" w:type="dxa"/>
            <w:tcBorders>
              <w:top w:val="single" w:color="000000" w:sz="4" w:space="0"/>
              <w:left w:val="single" w:color="000000" w:sz="4" w:space="0"/>
              <w:bottom w:val="single" w:color="000000" w:sz="4" w:space="0"/>
              <w:right w:val="single" w:color="000000" w:sz="4" w:space="0"/>
            </w:tcBorders>
            <w:vAlign w:val="center"/>
          </w:tcPr>
          <w:p w14:paraId="2F33BB9A">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1125" w:type="dxa"/>
            <w:tcBorders>
              <w:top w:val="single" w:color="000000" w:sz="4" w:space="0"/>
              <w:left w:val="single" w:color="000000" w:sz="4" w:space="0"/>
              <w:bottom w:val="single" w:color="000000" w:sz="4" w:space="0"/>
              <w:right w:val="single" w:color="000000" w:sz="4" w:space="0"/>
            </w:tcBorders>
            <w:vAlign w:val="center"/>
          </w:tcPr>
          <w:p w14:paraId="6EB0DE48">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套</w:t>
            </w:r>
          </w:p>
        </w:tc>
        <w:tc>
          <w:tcPr>
            <w:tcW w:w="1230" w:type="dxa"/>
            <w:tcBorders>
              <w:top w:val="single" w:color="000000" w:sz="4" w:space="0"/>
              <w:left w:val="single" w:color="000000" w:sz="4" w:space="0"/>
              <w:bottom w:val="single" w:color="000000" w:sz="4" w:space="0"/>
              <w:right w:val="single" w:color="000000" w:sz="4" w:space="0"/>
            </w:tcBorders>
            <w:vAlign w:val="center"/>
          </w:tcPr>
          <w:p w14:paraId="124C5A1C">
            <w:pPr>
              <w:jc w:val="both"/>
              <w:textAlignment w:val="center"/>
              <w:rPr>
                <w:rFonts w:ascii="方正仿宋_GBK" w:hAnsi="方正仿宋_GBK" w:eastAsia="方正仿宋_GBK" w:cs="方正仿宋_GBK"/>
                <w:sz w:val="28"/>
                <w:szCs w:val="28"/>
              </w:rPr>
            </w:pPr>
          </w:p>
        </w:tc>
      </w:tr>
      <w:tr w14:paraId="3BDBB691">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14:paraId="53C59752">
            <w:pPr>
              <w:jc w:val="both"/>
              <w:textAlignment w:val="center"/>
              <w:rPr>
                <w:rFonts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2</w:t>
            </w:r>
          </w:p>
        </w:tc>
        <w:tc>
          <w:tcPr>
            <w:tcW w:w="3841" w:type="dxa"/>
            <w:tcBorders>
              <w:top w:val="single" w:color="000000" w:sz="4" w:space="0"/>
              <w:left w:val="single" w:color="000000" w:sz="4" w:space="0"/>
              <w:bottom w:val="single" w:color="000000" w:sz="4" w:space="0"/>
              <w:right w:val="single" w:color="000000" w:sz="4" w:space="0"/>
            </w:tcBorders>
            <w:vAlign w:val="center"/>
          </w:tcPr>
          <w:p w14:paraId="5E4B14F5">
            <w:pPr>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企业级路由器</w:t>
            </w:r>
          </w:p>
        </w:tc>
        <w:tc>
          <w:tcPr>
            <w:tcW w:w="1200" w:type="dxa"/>
            <w:tcBorders>
              <w:top w:val="single" w:color="000000" w:sz="4" w:space="0"/>
              <w:left w:val="single" w:color="000000" w:sz="4" w:space="0"/>
              <w:bottom w:val="single" w:color="000000" w:sz="4" w:space="0"/>
              <w:right w:val="single" w:color="000000" w:sz="4" w:space="0"/>
            </w:tcBorders>
            <w:vAlign w:val="center"/>
          </w:tcPr>
          <w:p w14:paraId="016FD1A0">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1125" w:type="dxa"/>
            <w:tcBorders>
              <w:top w:val="single" w:color="000000" w:sz="4" w:space="0"/>
              <w:left w:val="single" w:color="000000" w:sz="4" w:space="0"/>
              <w:bottom w:val="single" w:color="000000" w:sz="4" w:space="0"/>
              <w:right w:val="single" w:color="000000" w:sz="4" w:space="0"/>
            </w:tcBorders>
            <w:vAlign w:val="center"/>
          </w:tcPr>
          <w:p w14:paraId="39C999B4">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个</w:t>
            </w:r>
          </w:p>
        </w:tc>
        <w:tc>
          <w:tcPr>
            <w:tcW w:w="1230" w:type="dxa"/>
            <w:tcBorders>
              <w:top w:val="single" w:color="000000" w:sz="4" w:space="0"/>
              <w:left w:val="single" w:color="000000" w:sz="4" w:space="0"/>
              <w:bottom w:val="single" w:color="000000" w:sz="4" w:space="0"/>
              <w:right w:val="single" w:color="000000" w:sz="4" w:space="0"/>
            </w:tcBorders>
            <w:vAlign w:val="center"/>
          </w:tcPr>
          <w:p w14:paraId="061A592D">
            <w:pPr>
              <w:jc w:val="both"/>
              <w:textAlignment w:val="center"/>
              <w:rPr>
                <w:rFonts w:ascii="方正仿宋_GBK" w:hAnsi="方正仿宋_GBK" w:eastAsia="方正仿宋_GBK" w:cs="方正仿宋_GBK"/>
                <w:sz w:val="28"/>
                <w:szCs w:val="28"/>
              </w:rPr>
            </w:pPr>
          </w:p>
        </w:tc>
      </w:tr>
      <w:tr w14:paraId="30DD0156">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14:paraId="76F79A63">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3</w:t>
            </w:r>
          </w:p>
        </w:tc>
        <w:tc>
          <w:tcPr>
            <w:tcW w:w="3841" w:type="dxa"/>
            <w:tcBorders>
              <w:top w:val="single" w:color="000000" w:sz="4" w:space="0"/>
              <w:left w:val="single" w:color="000000" w:sz="4" w:space="0"/>
              <w:bottom w:val="single" w:color="000000" w:sz="4" w:space="0"/>
              <w:right w:val="single" w:color="000000" w:sz="4" w:space="0"/>
            </w:tcBorders>
            <w:vAlign w:val="center"/>
          </w:tcPr>
          <w:p w14:paraId="13EAAD45">
            <w:pPr>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安装调试</w:t>
            </w:r>
          </w:p>
        </w:tc>
        <w:tc>
          <w:tcPr>
            <w:tcW w:w="1200" w:type="dxa"/>
            <w:tcBorders>
              <w:top w:val="single" w:color="000000" w:sz="4" w:space="0"/>
              <w:left w:val="single" w:color="000000" w:sz="4" w:space="0"/>
              <w:bottom w:val="single" w:color="000000" w:sz="4" w:space="0"/>
              <w:right w:val="single" w:color="000000" w:sz="4" w:space="0"/>
            </w:tcBorders>
            <w:vAlign w:val="center"/>
          </w:tcPr>
          <w:p w14:paraId="2D05F9B9">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1125" w:type="dxa"/>
            <w:tcBorders>
              <w:top w:val="single" w:color="000000" w:sz="4" w:space="0"/>
              <w:left w:val="single" w:color="000000" w:sz="4" w:space="0"/>
              <w:bottom w:val="single" w:color="000000" w:sz="4" w:space="0"/>
              <w:right w:val="single" w:color="000000" w:sz="4" w:space="0"/>
            </w:tcBorders>
            <w:vAlign w:val="center"/>
          </w:tcPr>
          <w:p w14:paraId="5949F6E3">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w:t>
            </w:r>
          </w:p>
        </w:tc>
        <w:tc>
          <w:tcPr>
            <w:tcW w:w="1230" w:type="dxa"/>
            <w:tcBorders>
              <w:top w:val="single" w:color="000000" w:sz="4" w:space="0"/>
              <w:left w:val="single" w:color="000000" w:sz="4" w:space="0"/>
              <w:bottom w:val="single" w:color="000000" w:sz="4" w:space="0"/>
              <w:right w:val="single" w:color="000000" w:sz="4" w:space="0"/>
            </w:tcBorders>
            <w:vAlign w:val="center"/>
          </w:tcPr>
          <w:p w14:paraId="059143A7">
            <w:pPr>
              <w:jc w:val="both"/>
              <w:textAlignment w:val="center"/>
              <w:rPr>
                <w:rFonts w:ascii="方正仿宋_GBK" w:hAnsi="方正仿宋_GBK" w:eastAsia="方正仿宋_GBK" w:cs="方正仿宋_GBK"/>
                <w:sz w:val="28"/>
                <w:szCs w:val="28"/>
              </w:rPr>
            </w:pPr>
          </w:p>
        </w:tc>
      </w:tr>
      <w:tr w14:paraId="01766446">
        <w:tblPrEx>
          <w:tblCellMar>
            <w:top w:w="0" w:type="dxa"/>
            <w:left w:w="108" w:type="dxa"/>
            <w:bottom w:w="0" w:type="dxa"/>
            <w:right w:w="108" w:type="dxa"/>
          </w:tblCellMar>
        </w:tblPrEx>
        <w:trPr>
          <w:trHeight w:val="655" w:hRule="atLeast"/>
          <w:jc w:val="center"/>
        </w:trPr>
        <w:tc>
          <w:tcPr>
            <w:tcW w:w="1133" w:type="dxa"/>
            <w:tcBorders>
              <w:top w:val="single" w:color="000000" w:sz="4" w:space="0"/>
              <w:left w:val="single" w:color="000000" w:sz="4" w:space="0"/>
              <w:bottom w:val="single" w:color="000000" w:sz="4" w:space="0"/>
              <w:right w:val="single" w:color="000000" w:sz="4" w:space="0"/>
            </w:tcBorders>
            <w:vAlign w:val="center"/>
          </w:tcPr>
          <w:p w14:paraId="29890567">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4</w:t>
            </w:r>
          </w:p>
        </w:tc>
        <w:tc>
          <w:tcPr>
            <w:tcW w:w="3841" w:type="dxa"/>
            <w:tcBorders>
              <w:top w:val="single" w:color="000000" w:sz="4" w:space="0"/>
              <w:left w:val="single" w:color="000000" w:sz="4" w:space="0"/>
              <w:bottom w:val="single" w:color="000000" w:sz="4" w:space="0"/>
              <w:right w:val="single" w:color="000000" w:sz="4" w:space="0"/>
            </w:tcBorders>
            <w:vAlign w:val="center"/>
          </w:tcPr>
          <w:p w14:paraId="08A10D00">
            <w:pPr>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辅  材</w:t>
            </w:r>
          </w:p>
        </w:tc>
        <w:tc>
          <w:tcPr>
            <w:tcW w:w="1200" w:type="dxa"/>
            <w:tcBorders>
              <w:top w:val="single" w:color="000000" w:sz="4" w:space="0"/>
              <w:left w:val="single" w:color="000000" w:sz="4" w:space="0"/>
              <w:bottom w:val="single" w:color="000000" w:sz="4" w:space="0"/>
              <w:right w:val="single" w:color="000000" w:sz="4" w:space="0"/>
            </w:tcBorders>
            <w:vAlign w:val="center"/>
          </w:tcPr>
          <w:p w14:paraId="257C5E8B">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1125" w:type="dxa"/>
            <w:tcBorders>
              <w:top w:val="single" w:color="000000" w:sz="4" w:space="0"/>
              <w:left w:val="single" w:color="000000" w:sz="4" w:space="0"/>
              <w:bottom w:val="single" w:color="000000" w:sz="4" w:space="0"/>
              <w:right w:val="single" w:color="000000" w:sz="4" w:space="0"/>
            </w:tcBorders>
            <w:vAlign w:val="center"/>
          </w:tcPr>
          <w:p w14:paraId="2F43AE0C">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批</w:t>
            </w:r>
          </w:p>
        </w:tc>
        <w:tc>
          <w:tcPr>
            <w:tcW w:w="1230" w:type="dxa"/>
            <w:tcBorders>
              <w:top w:val="single" w:color="000000" w:sz="4" w:space="0"/>
              <w:left w:val="single" w:color="000000" w:sz="4" w:space="0"/>
              <w:bottom w:val="single" w:color="000000" w:sz="4" w:space="0"/>
              <w:right w:val="single" w:color="000000" w:sz="4" w:space="0"/>
            </w:tcBorders>
            <w:vAlign w:val="center"/>
          </w:tcPr>
          <w:p w14:paraId="5278DB00">
            <w:pPr>
              <w:jc w:val="both"/>
              <w:textAlignment w:val="center"/>
              <w:rPr>
                <w:rFonts w:ascii="方正仿宋_GBK" w:hAnsi="方正仿宋_GBK" w:eastAsia="方正仿宋_GBK" w:cs="方正仿宋_GBK"/>
                <w:sz w:val="28"/>
                <w:szCs w:val="28"/>
              </w:rPr>
            </w:pPr>
          </w:p>
        </w:tc>
      </w:tr>
    </w:tbl>
    <w:p w14:paraId="35F179AB">
      <w:pPr>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（二）招标项目技术要求</w:t>
      </w:r>
    </w:p>
    <w:tbl>
      <w:tblPr>
        <w:tblStyle w:val="16"/>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835"/>
        <w:gridCol w:w="5965"/>
      </w:tblGrid>
      <w:tr w14:paraId="2DD2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Align w:val="center"/>
          </w:tcPr>
          <w:p w14:paraId="0BD55D5B">
            <w:pPr>
              <w:jc w:val="both"/>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序号</w:t>
            </w:r>
          </w:p>
        </w:tc>
        <w:tc>
          <w:tcPr>
            <w:tcW w:w="1835" w:type="dxa"/>
            <w:vAlign w:val="center"/>
          </w:tcPr>
          <w:p w14:paraId="136B2EE6">
            <w:pPr>
              <w:jc w:val="both"/>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bidi="ar"/>
              </w:rPr>
              <w:t>标的</w:t>
            </w:r>
            <w:r>
              <w:rPr>
                <w:rFonts w:hint="eastAsia" w:ascii="方正仿宋_GBK" w:hAnsi="方正仿宋_GBK" w:eastAsia="方正仿宋_GBK" w:cs="方正仿宋_GBK"/>
                <w:b/>
                <w:bCs/>
                <w:sz w:val="28"/>
                <w:szCs w:val="28"/>
              </w:rPr>
              <w:t>名称</w:t>
            </w:r>
          </w:p>
        </w:tc>
        <w:tc>
          <w:tcPr>
            <w:tcW w:w="5965" w:type="dxa"/>
            <w:vAlign w:val="center"/>
          </w:tcPr>
          <w:p w14:paraId="11F2E1EF">
            <w:pPr>
              <w:jc w:val="both"/>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要 求</w:t>
            </w:r>
          </w:p>
        </w:tc>
      </w:tr>
      <w:tr w14:paraId="3B74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Align w:val="center"/>
          </w:tcPr>
          <w:p w14:paraId="75EF1AD7">
            <w:pPr>
              <w:jc w:val="both"/>
              <w:textAlignment w:val="center"/>
              <w:rPr>
                <w:rFonts w:ascii="方正仿宋_GBK" w:hAnsi="方正仿宋_GBK" w:eastAsia="方正仿宋_GBK" w:cs="方正仿宋_GBK"/>
              </w:rPr>
            </w:pPr>
            <w:r>
              <w:rPr>
                <w:rFonts w:hint="eastAsia" w:ascii="方正仿宋_GBK" w:hAnsi="方正仿宋_GBK" w:eastAsia="方正仿宋_GBK" w:cs="方正仿宋_GBK"/>
              </w:rPr>
              <w:t>1</w:t>
            </w:r>
          </w:p>
        </w:tc>
        <w:tc>
          <w:tcPr>
            <w:tcW w:w="1835" w:type="dxa"/>
            <w:vAlign w:val="center"/>
          </w:tcPr>
          <w:p w14:paraId="70E5A330">
            <w:pPr>
              <w:jc w:val="both"/>
              <w:textAlignment w:val="center"/>
              <w:rPr>
                <w:rFonts w:ascii="方正仿宋_GBK" w:hAnsi="方正仿宋_GBK" w:eastAsia="方正仿宋_GBK" w:cs="方正仿宋_GBK"/>
              </w:rPr>
            </w:pPr>
            <w:r>
              <w:rPr>
                <w:rFonts w:hint="eastAsia" w:ascii="方正仿宋_GBK" w:hAnsi="方正仿宋_GBK" w:eastAsia="方正仿宋_GBK" w:cs="方正仿宋_GBK"/>
                <w:sz w:val="28"/>
                <w:szCs w:val="28"/>
              </w:rPr>
              <w:t>大模型算力服务器集群</w:t>
            </w:r>
          </w:p>
        </w:tc>
        <w:tc>
          <w:tcPr>
            <w:tcW w:w="5965" w:type="dxa"/>
          </w:tcPr>
          <w:p w14:paraId="34B256A8">
            <w:pPr>
              <w:jc w:val="both"/>
            </w:pPr>
            <w:r>
              <w:rPr>
                <w:rFonts w:hint="eastAsia" w:ascii="方正仿宋_GBK" w:hAnsi="方正仿宋_GBK" w:eastAsia="方正仿宋_GBK" w:cs="方正仿宋_GBK"/>
              </w:rPr>
              <w:t>1、组建算力集群的服务器总台数不超过3台。</w:t>
            </w:r>
          </w:p>
          <w:p w14:paraId="38B34C5D">
            <w:pPr>
              <w:jc w:val="both"/>
            </w:pPr>
            <w:r>
              <w:rPr>
                <w:rFonts w:hint="eastAsia" w:ascii="方正仿宋_GBK" w:hAnsi="方正仿宋_GBK" w:eastAsia="方正仿宋_GBK" w:cs="方正仿宋_GBK"/>
              </w:rPr>
              <w:t>2、</w:t>
            </w:r>
            <w:r>
              <w:rPr>
                <w:rFonts w:ascii="方正仿宋_GBK" w:hAnsi="方正仿宋_GBK" w:eastAsia="方正仿宋_GBK" w:cs="方正仿宋_GBK"/>
              </w:rPr>
              <w:t>AI算力</w:t>
            </w:r>
            <w:r>
              <w:rPr>
                <w:rFonts w:hint="eastAsia" w:ascii="方正仿宋_GBK" w:hAnsi="方正仿宋_GBK" w:eastAsia="方正仿宋_GBK" w:cs="方正仿宋_GBK"/>
              </w:rPr>
              <w:t>必须同时满足以下要求：单张</w:t>
            </w:r>
            <w:r>
              <w:rPr>
                <w:rFonts w:ascii="方正仿宋_GBK" w:hAnsi="方正仿宋_GBK" w:eastAsia="方正仿宋_GBK" w:cs="方正仿宋_GBK"/>
              </w:rPr>
              <w:t>AI算力加速卡</w:t>
            </w:r>
            <w:r>
              <w:rPr>
                <w:rFonts w:hint="eastAsia" w:ascii="方正仿宋_GBK" w:hAnsi="方正仿宋_GBK" w:eastAsia="方正仿宋_GBK" w:cs="方正仿宋_GBK"/>
              </w:rPr>
              <w:t>FP16算力 ≥ 140</w:t>
            </w:r>
            <w:r>
              <w:rPr>
                <w:rFonts w:ascii="方正仿宋_GBK" w:hAnsi="方正仿宋_GBK" w:eastAsia="方正仿宋_GBK" w:cs="方正仿宋_GBK"/>
              </w:rPr>
              <w:t>TFLOPS</w:t>
            </w:r>
            <w:r>
              <w:rPr>
                <w:rFonts w:hint="eastAsia" w:ascii="方正仿宋_GBK" w:hAnsi="方正仿宋_GBK" w:eastAsia="方正仿宋_GBK" w:cs="方正仿宋_GBK"/>
              </w:rPr>
              <w:t>，集群FP16总算力 ≥ 1600</w:t>
            </w:r>
            <w:r>
              <w:rPr>
                <w:rFonts w:ascii="方正仿宋_GBK" w:hAnsi="方正仿宋_GBK" w:eastAsia="方正仿宋_GBK" w:cs="方正仿宋_GBK"/>
              </w:rPr>
              <w:t>TFLOPS</w:t>
            </w:r>
            <w:r>
              <w:rPr>
                <w:rFonts w:hint="eastAsia" w:ascii="方正仿宋_GBK" w:hAnsi="方正仿宋_GBK" w:eastAsia="方正仿宋_GBK" w:cs="方正仿宋_GBK"/>
              </w:rPr>
              <w:t>，单张AI算力加速卡显存 ≥96GB，集群总显存 ≥ 1152GB。</w:t>
            </w:r>
          </w:p>
          <w:p w14:paraId="518563C0">
            <w:pPr>
              <w:jc w:val="both"/>
            </w:pPr>
            <w:r>
              <w:rPr>
                <w:rFonts w:hint="eastAsia" w:ascii="方正仿宋_GBK" w:hAnsi="方正仿宋_GBK" w:eastAsia="方正仿宋_GBK" w:cs="方正仿宋_GBK"/>
              </w:rPr>
              <w:t>3、单个CPU主频 ≥ 2.6GHz，单个CPU核数 ≥ 48，集群CPU总核数 ≥ 256，集群总内存 ≥ 1536GB。</w:t>
            </w:r>
          </w:p>
          <w:p w14:paraId="0550A009">
            <w:pPr>
              <w:jc w:val="both"/>
            </w:pPr>
            <w:r>
              <w:rPr>
                <w:rFonts w:hint="eastAsia" w:ascii="方正仿宋_GBK" w:hAnsi="方正仿宋_GBK" w:eastAsia="方正仿宋_GBK" w:cs="方正仿宋_GBK"/>
              </w:rPr>
              <w:t>4、单台服务器系统盘总容量 ≥ 1.92TB，必须为SSD。单台服务器数据盘总容量 ≥ 7TB，集群服务器数据盘总容量 ≥ 20TB，必须为SSD。</w:t>
            </w:r>
          </w:p>
          <w:p w14:paraId="0118203D">
            <w:pPr>
              <w:jc w:val="both"/>
              <w:rPr>
                <w:rFonts w:ascii="方正仿宋_GBK" w:hAnsi="方正仿宋_GBK" w:eastAsia="方正仿宋_GBK" w:cs="方正仿宋_GBK"/>
              </w:rPr>
            </w:pPr>
            <w:r>
              <w:rPr>
                <w:rFonts w:hint="eastAsia" w:ascii="方正仿宋_GBK" w:hAnsi="方正仿宋_GBK" w:eastAsia="方正仿宋_GBK" w:cs="方正仿宋_GBK"/>
              </w:rPr>
              <w:t>5、每台服务器均配置RAID卡1张，万兆光口 ≥ 4个（含多模光模块），千兆电口 ≥ 4个，集群配备便携监视器1个(尺寸 ≤ 14 </w:t>
            </w:r>
            <w:r>
              <w:rPr>
                <w:rFonts w:ascii="方正仿宋_GBK" w:hAnsi="方正仿宋_GBK" w:eastAsia="方正仿宋_GBK" w:cs="方正仿宋_GBK"/>
              </w:rPr>
              <w:t>英寸</w:t>
            </w:r>
            <w:r>
              <w:rPr>
                <w:rFonts w:hint="eastAsia" w:ascii="方正仿宋_GBK" w:hAnsi="方正仿宋_GBK" w:eastAsia="方正仿宋_GBK" w:cs="方正仿宋_GBK"/>
              </w:rPr>
              <w:t>，分辨率 ≥ 1280*800，视频信号线1根长度 ≥1米)。</w:t>
            </w:r>
          </w:p>
          <w:p w14:paraId="159962A9">
            <w:pPr>
              <w:jc w:val="both"/>
              <w:rPr>
                <w:rFonts w:ascii="方正仿宋_GBK" w:hAnsi="方正仿宋_GBK" w:eastAsia="方正仿宋_GBK" w:cs="方正仿宋_GBK"/>
              </w:rPr>
            </w:pPr>
            <w:r>
              <w:rPr>
                <w:rFonts w:hint="eastAsia" w:ascii="方正仿宋_GBK" w:hAnsi="方正仿宋_GBK" w:eastAsia="方正仿宋_GBK" w:cs="方正仿宋_GBK"/>
              </w:rPr>
              <w:t>6、服务器实体机中已安装国产操作系统，支持至少五年操作系统安全补丁升级。</w:t>
            </w:r>
          </w:p>
          <w:p w14:paraId="386A9E1A">
            <w:pPr>
              <w:jc w:val="both"/>
              <w:rPr>
                <w:rFonts w:ascii="方正仿宋_GBK" w:hAnsi="方正仿宋_GBK" w:eastAsia="方正仿宋_GBK" w:cs="方正仿宋_GBK"/>
              </w:rPr>
            </w:pPr>
            <w:r>
              <w:rPr>
                <w:rFonts w:hint="eastAsia" w:ascii="方正仿宋_GBK" w:hAnsi="方正仿宋_GBK" w:eastAsia="方正仿宋_GBK" w:cs="方正仿宋_GBK"/>
              </w:rPr>
              <w:t>7、至少对一款开源AI知识库(支持OCR)软件全部功能兼容，运行效率正常。</w:t>
            </w:r>
          </w:p>
          <w:p w14:paraId="6D400CF8">
            <w:pPr>
              <w:jc w:val="both"/>
            </w:pPr>
            <w:r>
              <w:rPr>
                <w:rFonts w:hint="eastAsia" w:ascii="方正仿宋_GBK" w:hAnsi="方正仿宋_GBK" w:eastAsia="方正仿宋_GBK" w:cs="方正仿宋_GBK"/>
              </w:rPr>
              <w:t>8、至少对一款开源大模型微调工具可完成7B参数规模的语言大模型微调，微调效率正常。</w:t>
            </w:r>
          </w:p>
          <w:p w14:paraId="4D3E6D32">
            <w:pPr>
              <w:jc w:val="both"/>
              <w:rPr>
                <w:rFonts w:ascii="方正仿宋_GBK" w:hAnsi="方正仿宋_GBK" w:eastAsia="方正仿宋_GBK" w:cs="方正仿宋_GBK"/>
              </w:rPr>
            </w:pPr>
            <w:r>
              <w:rPr>
                <w:rFonts w:hint="eastAsia" w:ascii="方正仿宋_GBK" w:hAnsi="方正仿宋_GBK" w:eastAsia="方正仿宋_GBK" w:cs="方正仿宋_GBK"/>
              </w:rPr>
              <w:t>9、设备原厂三年质保，三年7×24小时免费现场技术支持，须提供原厂商出具的盖鲜章售后服务承诺函原件。</w:t>
            </w:r>
          </w:p>
          <w:p w14:paraId="6EEFEE9A">
            <w:pPr>
              <w:jc w:val="both"/>
              <w:rPr>
                <w:rFonts w:ascii="方正仿宋_GBK" w:hAnsi="方正仿宋_GBK" w:eastAsia="方正仿宋_GBK" w:cs="方正仿宋_GBK"/>
              </w:rPr>
            </w:pPr>
            <w:r>
              <w:rPr>
                <w:rFonts w:hint="eastAsia" w:ascii="方正仿宋_GBK" w:hAnsi="方正仿宋_GBK" w:eastAsia="方正仿宋_GBK" w:cs="方正仿宋_GBK"/>
              </w:rPr>
              <w:t>10、为保障大模型算力服务器集群的可持续性，CPU和AI算力加速卡为同一生产厂商，提供相关证明材料。</w:t>
            </w:r>
          </w:p>
          <w:p w14:paraId="05A1892D">
            <w:pPr>
              <w:jc w:val="both"/>
              <w:rPr>
                <w:rFonts w:ascii="方正仿宋_GBK" w:hAnsi="方正仿宋_GBK" w:eastAsia="方正仿宋_GBK" w:cs="方正仿宋_GBK"/>
              </w:rPr>
            </w:pPr>
            <w:r>
              <w:rPr>
                <w:rFonts w:hint="eastAsia" w:ascii="方正仿宋_GBK" w:hAnsi="方正仿宋_GBK" w:eastAsia="方正仿宋_GBK" w:cs="方正仿宋_GBK"/>
              </w:rPr>
              <w:t>11、为确保本项目顺利实施，设备按时到货，需提供所投芯片厂商针对本项目保障芯片供应的承诺函。</w:t>
            </w:r>
          </w:p>
          <w:p w14:paraId="2118474F">
            <w:pPr>
              <w:jc w:val="both"/>
            </w:pPr>
            <w:r>
              <w:rPr>
                <w:rFonts w:ascii="方正仿宋_GBK" w:hAnsi="方正仿宋_GBK" w:eastAsia="方正仿宋_GBK" w:cs="方正仿宋_GBK"/>
              </w:rPr>
              <w:t>1</w:t>
            </w:r>
            <w:r>
              <w:rPr>
                <w:rFonts w:hint="eastAsia" w:ascii="方正仿宋_GBK" w:hAnsi="方正仿宋_GBK" w:eastAsia="方正仿宋_GBK" w:cs="方正仿宋_GBK"/>
              </w:rPr>
              <w:t>2</w:t>
            </w:r>
            <w:r>
              <w:rPr>
                <w:rFonts w:ascii="方正仿宋_GBK" w:hAnsi="方正仿宋_GBK" w:eastAsia="方正仿宋_GBK" w:cs="方正仿宋_GBK"/>
              </w:rPr>
              <w:t>、</w:t>
            </w:r>
            <w:r>
              <w:rPr>
                <w:rFonts w:hint="eastAsia" w:ascii="方正仿宋_GBK" w:hAnsi="方正仿宋_GBK" w:eastAsia="方正仿宋_GBK" w:cs="方正仿宋_GBK"/>
              </w:rPr>
              <w:t>为了保证所投大模型算力服务器集群的安全可靠性，所投硬件的CPU、AI算力加速卡、BMC管理芯片必须均为国产芯片，提供相关证明材料。</w:t>
            </w:r>
          </w:p>
        </w:tc>
      </w:tr>
      <w:tr w14:paraId="31E0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Align w:val="center"/>
          </w:tcPr>
          <w:p w14:paraId="7D415F7C">
            <w:pPr>
              <w:jc w:val="both"/>
              <w:textAlignment w:val="center"/>
              <w:rPr>
                <w:rFonts w:ascii="方正仿宋_GBK" w:hAnsi="方正仿宋_GBK" w:eastAsia="方正仿宋_GBK" w:cs="方正仿宋_GBK"/>
              </w:rPr>
            </w:pPr>
            <w:r>
              <w:rPr>
                <w:rFonts w:hint="eastAsia" w:ascii="方正仿宋_GBK" w:hAnsi="方正仿宋_GBK" w:eastAsia="方正仿宋_GBK" w:cs="方正仿宋_GBK"/>
              </w:rPr>
              <w:t>2</w:t>
            </w:r>
          </w:p>
        </w:tc>
        <w:tc>
          <w:tcPr>
            <w:tcW w:w="1835" w:type="dxa"/>
            <w:vAlign w:val="center"/>
          </w:tcPr>
          <w:p w14:paraId="4FF91254">
            <w:pPr>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企业级</w:t>
            </w:r>
          </w:p>
          <w:p w14:paraId="21410B24">
            <w:pPr>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路由器</w:t>
            </w:r>
          </w:p>
        </w:tc>
        <w:tc>
          <w:tcPr>
            <w:tcW w:w="5965" w:type="dxa"/>
          </w:tcPr>
          <w:p w14:paraId="575529C3">
            <w:pPr>
              <w:pStyle w:val="12"/>
              <w:numPr>
                <w:ilvl w:val="0"/>
                <w:numId w:val="7"/>
              </w:numPr>
              <w:spacing w:line="240" w:lineRule="auto"/>
              <w:ind w:firstLine="0" w:firstLineChars="0"/>
              <w:jc w:val="both"/>
              <w:rPr>
                <w:rFonts w:ascii="方正仿宋_GBK" w:hAnsi="方正仿宋_GBK" w:eastAsia="方正仿宋_GBK" w:cs="方正仿宋_GBK"/>
              </w:rPr>
            </w:pPr>
            <w:r>
              <w:rPr>
                <w:rFonts w:hint="eastAsia" w:ascii="方正仿宋_GBK" w:hAnsi="方正仿宋_GBK" w:eastAsia="方正仿宋_GBK" w:cs="方正仿宋_GBK"/>
              </w:rPr>
              <w:t>带机量不低于1200 PC。</w:t>
            </w:r>
          </w:p>
          <w:p w14:paraId="792FF4D4">
            <w:pPr>
              <w:pStyle w:val="12"/>
              <w:numPr>
                <w:ilvl w:val="0"/>
                <w:numId w:val="7"/>
              </w:numPr>
              <w:spacing w:line="240" w:lineRule="auto"/>
              <w:ind w:firstLine="0" w:firstLineChars="0"/>
              <w:jc w:val="both"/>
              <w:rPr>
                <w:rFonts w:ascii="方正仿宋_GBK" w:hAnsi="方正仿宋_GBK" w:eastAsia="方正仿宋_GBK" w:cs="方正仿宋_GBK"/>
              </w:rPr>
            </w:pPr>
            <w:r>
              <w:rPr>
                <w:rFonts w:hint="eastAsia" w:ascii="方正仿宋_GBK" w:hAnsi="方正仿宋_GBK" w:eastAsia="方正仿宋_GBK" w:cs="方正仿宋_GBK"/>
              </w:rPr>
              <w:t>转发性能不低于 9Mpps - 25Mpps。</w:t>
            </w:r>
          </w:p>
          <w:p w14:paraId="3FD064CC">
            <w:pPr>
              <w:pStyle w:val="12"/>
              <w:numPr>
                <w:ilvl w:val="0"/>
                <w:numId w:val="7"/>
              </w:numPr>
              <w:spacing w:line="240" w:lineRule="auto"/>
              <w:ind w:firstLine="0" w:firstLineChars="0"/>
              <w:jc w:val="both"/>
              <w:rPr>
                <w:rFonts w:ascii="方正仿宋_GBK" w:hAnsi="方正仿宋_GBK" w:eastAsia="方正仿宋_GBK" w:cs="方正仿宋_GBK"/>
              </w:rPr>
            </w:pPr>
            <w:r>
              <w:rPr>
                <w:rFonts w:hint="eastAsia" w:ascii="方正仿宋_GBK" w:hAnsi="方正仿宋_GBK" w:eastAsia="方正仿宋_GBK" w:cs="方正仿宋_GBK"/>
              </w:rPr>
              <w:t>出口带宽不低于 6Gbps | 1*GE Combo，8*GE 电口（可切换为WAN 口），2*GE Combo，1*10GE 光口（兼容 GE 光）。</w:t>
            </w:r>
          </w:p>
          <w:p w14:paraId="38B7C2A6">
            <w:pPr>
              <w:pStyle w:val="12"/>
              <w:numPr>
                <w:ilvl w:val="0"/>
                <w:numId w:val="7"/>
              </w:numPr>
              <w:spacing w:line="240" w:lineRule="auto"/>
              <w:ind w:firstLine="0" w:firstLineChars="0"/>
              <w:jc w:val="both"/>
              <w:rPr>
                <w:rFonts w:ascii="方正仿宋_GBK" w:hAnsi="方正仿宋_GBK" w:eastAsia="方正仿宋_GBK" w:cs="方正仿宋_GBK"/>
              </w:rPr>
            </w:pPr>
            <w:r>
              <w:rPr>
                <w:rFonts w:hint="eastAsia" w:ascii="方正仿宋_GBK" w:hAnsi="方正仿宋_GBK" w:eastAsia="方正仿宋_GBK" w:cs="方正仿宋_GBK"/>
              </w:rPr>
              <w:t>交换容量不低于6Gbps。</w:t>
            </w:r>
          </w:p>
          <w:p w14:paraId="7CB31A4A">
            <w:pPr>
              <w:pStyle w:val="12"/>
              <w:numPr>
                <w:ilvl w:val="0"/>
                <w:numId w:val="7"/>
              </w:numPr>
              <w:spacing w:line="240" w:lineRule="auto"/>
              <w:ind w:firstLine="0" w:firstLineChars="0"/>
              <w:jc w:val="both"/>
              <w:rPr>
                <w:rFonts w:ascii="方正仿宋_GBK" w:hAnsi="方正仿宋_GBK" w:eastAsia="方正仿宋_GBK" w:cs="方正仿宋_GBK"/>
              </w:rPr>
            </w:pPr>
            <w:r>
              <w:rPr>
                <w:rFonts w:hint="eastAsia" w:ascii="方正仿宋_GBK" w:hAnsi="方正仿宋_GBK" w:eastAsia="方正仿宋_GBK" w:cs="方正仿宋_GBK"/>
              </w:rPr>
              <w:t>包转发率不低于25Mpps。</w:t>
            </w:r>
          </w:p>
          <w:p w14:paraId="7E048DBA">
            <w:pPr>
              <w:pStyle w:val="12"/>
              <w:numPr>
                <w:ilvl w:val="0"/>
                <w:numId w:val="7"/>
              </w:numPr>
              <w:spacing w:line="240" w:lineRule="auto"/>
              <w:ind w:firstLine="0" w:firstLineChars="0"/>
              <w:jc w:val="both"/>
              <w:rPr>
                <w:rFonts w:ascii="方正仿宋_GBK" w:hAnsi="方正仿宋_GBK" w:eastAsia="方正仿宋_GBK" w:cs="方正仿宋_GBK"/>
              </w:rPr>
            </w:pPr>
            <w:r>
              <w:rPr>
                <w:rFonts w:hint="eastAsia" w:ascii="方正仿宋_GBK" w:hAnsi="方正仿宋_GBK" w:eastAsia="方正仿宋_GBK" w:cs="方正仿宋_GBK"/>
              </w:rPr>
              <w:t>LAN端口：默认支持不低于8个LAN口（全部可切换为WAN）。</w:t>
            </w:r>
          </w:p>
          <w:p w14:paraId="0FBE1AB9">
            <w:pPr>
              <w:pStyle w:val="12"/>
              <w:numPr>
                <w:ilvl w:val="0"/>
                <w:numId w:val="7"/>
              </w:numPr>
              <w:spacing w:line="240" w:lineRule="auto"/>
              <w:ind w:firstLine="0" w:firstLineChars="0"/>
              <w:jc w:val="both"/>
              <w:rPr>
                <w:rFonts w:ascii="方正仿宋_GBK" w:hAnsi="方正仿宋_GBK" w:eastAsia="方正仿宋_GBK" w:cs="方正仿宋_GBK"/>
              </w:rPr>
            </w:pPr>
            <w:r>
              <w:rPr>
                <w:rFonts w:hint="eastAsia" w:ascii="方正仿宋_GBK" w:hAnsi="方正仿宋_GBK" w:eastAsia="方正仿宋_GBK" w:cs="方正仿宋_GBK"/>
              </w:rPr>
              <w:t>WAN端口：默认支持不低于3个WAN口（2个combo，1个10G光)。</w:t>
            </w:r>
          </w:p>
          <w:p w14:paraId="0B13F251">
            <w:pPr>
              <w:pStyle w:val="12"/>
              <w:numPr>
                <w:ilvl w:val="0"/>
                <w:numId w:val="7"/>
              </w:numPr>
              <w:spacing w:line="240" w:lineRule="auto"/>
              <w:ind w:firstLine="0" w:firstLineChars="0"/>
              <w:jc w:val="both"/>
              <w:rPr>
                <w:rFonts w:ascii="方正仿宋_GBK" w:hAnsi="方正仿宋_GBK" w:eastAsia="方正仿宋_GBK" w:cs="方正仿宋_GBK"/>
              </w:rPr>
            </w:pPr>
            <w:r>
              <w:rPr>
                <w:rFonts w:hint="eastAsia" w:ascii="方正仿宋_GBK" w:hAnsi="方正仿宋_GBK" w:eastAsia="方正仿宋_GBK" w:cs="方正仿宋_GBK"/>
              </w:rPr>
              <w:t>安装方式：机架，工作台，挂墙。</w:t>
            </w:r>
          </w:p>
          <w:p w14:paraId="1743CF5E">
            <w:pPr>
              <w:pStyle w:val="12"/>
              <w:numPr>
                <w:ilvl w:val="0"/>
                <w:numId w:val="7"/>
              </w:numPr>
              <w:spacing w:line="240" w:lineRule="auto"/>
              <w:ind w:firstLine="0" w:firstLineChars="0"/>
              <w:jc w:val="both"/>
              <w:rPr>
                <w:rFonts w:ascii="方正仿宋_GBK" w:hAnsi="方正仿宋_GBK" w:eastAsia="方正仿宋_GBK" w:cs="方正仿宋_GBK"/>
              </w:rPr>
            </w:pPr>
            <w:r>
              <w:rPr>
                <w:rFonts w:hint="eastAsia" w:ascii="方正仿宋_GBK" w:hAnsi="方正仿宋_GBK" w:eastAsia="方正仿宋_GBK" w:cs="方正仿宋_GBK"/>
              </w:rPr>
              <w:t>包含配套及需要使用的模块配件等线材。</w:t>
            </w:r>
          </w:p>
          <w:p w14:paraId="1F76F6A2">
            <w:pPr>
              <w:pStyle w:val="12"/>
              <w:spacing w:line="240" w:lineRule="auto"/>
              <w:ind w:firstLine="0" w:firstLineChars="0"/>
              <w:jc w:val="both"/>
            </w:pPr>
            <w:r>
              <w:rPr>
                <w:rFonts w:hint="eastAsia" w:ascii="方正仿宋_GBK" w:hAnsi="方正仿宋_GBK" w:eastAsia="方正仿宋_GBK" w:cs="方正仿宋_GBK"/>
              </w:rPr>
              <w:t>10、必须均为国产设备，三年质保。</w:t>
            </w:r>
          </w:p>
        </w:tc>
      </w:tr>
      <w:tr w14:paraId="14D4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26" w:type="dxa"/>
            <w:vAlign w:val="center"/>
          </w:tcPr>
          <w:p w14:paraId="0821EF40">
            <w:pPr>
              <w:pStyle w:val="12"/>
              <w:spacing w:line="240" w:lineRule="auto"/>
              <w:ind w:firstLine="0" w:firstLineChars="0"/>
              <w:jc w:val="both"/>
              <w:rPr>
                <w:rFonts w:ascii="方正仿宋_GBK" w:hAnsi="方正仿宋_GBK" w:eastAsia="方正仿宋_GBK" w:cs="方正仿宋_GBK"/>
              </w:rPr>
            </w:pPr>
            <w:r>
              <w:rPr>
                <w:rFonts w:hint="eastAsia" w:ascii="方正仿宋_GBK" w:hAnsi="方正仿宋_GBK" w:eastAsia="方正仿宋_GBK" w:cs="方正仿宋_GBK"/>
              </w:rPr>
              <w:t>3</w:t>
            </w:r>
          </w:p>
        </w:tc>
        <w:tc>
          <w:tcPr>
            <w:tcW w:w="1835" w:type="dxa"/>
            <w:vAlign w:val="center"/>
          </w:tcPr>
          <w:p w14:paraId="18E41A82">
            <w:pPr>
              <w:jc w:val="both"/>
              <w:rPr>
                <w:rFonts w:ascii="方正仿宋_GBK" w:hAnsi="方正仿宋_GBK" w:eastAsia="方正仿宋_GBK" w:cs="方正仿宋_GBK"/>
              </w:rPr>
            </w:pPr>
            <w:r>
              <w:rPr>
                <w:rFonts w:hint="eastAsia" w:ascii="方正仿宋_GBK" w:hAnsi="方正仿宋_GBK" w:eastAsia="方正仿宋_GBK" w:cs="方正仿宋_GBK"/>
              </w:rPr>
              <w:t>安装调试</w:t>
            </w:r>
          </w:p>
        </w:tc>
        <w:tc>
          <w:tcPr>
            <w:tcW w:w="5965" w:type="dxa"/>
          </w:tcPr>
          <w:p w14:paraId="01D99FCF">
            <w:pPr>
              <w:pStyle w:val="12"/>
              <w:spacing w:line="240" w:lineRule="auto"/>
              <w:ind w:firstLine="0" w:firstLineChars="0"/>
              <w:jc w:val="both"/>
              <w:rPr>
                <w:rFonts w:ascii="方正仿宋_GBK" w:hAnsi="方正仿宋_GBK" w:eastAsia="方正仿宋_GBK" w:cs="方正仿宋_GBK"/>
              </w:rPr>
            </w:pPr>
            <w:r>
              <w:rPr>
                <w:rFonts w:hint="eastAsia" w:ascii="方正仿宋_GBK" w:hAnsi="方正仿宋_GBK" w:eastAsia="方正仿宋_GBK" w:cs="方正仿宋_GBK"/>
              </w:rPr>
              <w:t>设备、操作系统及大模型的安装和调试，并接入原机房的网络。</w:t>
            </w:r>
          </w:p>
        </w:tc>
      </w:tr>
      <w:tr w14:paraId="2DD7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26" w:type="dxa"/>
            <w:vAlign w:val="center"/>
          </w:tcPr>
          <w:p w14:paraId="3457A784">
            <w:pPr>
              <w:pStyle w:val="12"/>
              <w:spacing w:line="240" w:lineRule="auto"/>
              <w:ind w:firstLine="0" w:firstLineChars="0"/>
              <w:jc w:val="both"/>
              <w:rPr>
                <w:rFonts w:ascii="方正仿宋_GBK" w:hAnsi="方正仿宋_GBK" w:eastAsia="方正仿宋_GBK" w:cs="方正仿宋_GBK"/>
              </w:rPr>
            </w:pPr>
            <w:r>
              <w:rPr>
                <w:rFonts w:hint="eastAsia" w:ascii="方正仿宋_GBK" w:hAnsi="方正仿宋_GBK" w:eastAsia="方正仿宋_GBK" w:cs="方正仿宋_GBK"/>
              </w:rPr>
              <w:t>4</w:t>
            </w:r>
          </w:p>
        </w:tc>
        <w:tc>
          <w:tcPr>
            <w:tcW w:w="1835" w:type="dxa"/>
            <w:vAlign w:val="center"/>
          </w:tcPr>
          <w:p w14:paraId="21C253B0">
            <w:pPr>
              <w:jc w:val="both"/>
              <w:rPr>
                <w:rFonts w:ascii="方正仿宋_GBK" w:hAnsi="方正仿宋_GBK" w:eastAsia="方正仿宋_GBK" w:cs="方正仿宋_GBK"/>
              </w:rPr>
            </w:pPr>
            <w:r>
              <w:rPr>
                <w:rFonts w:hint="eastAsia" w:ascii="方正仿宋_GBK" w:hAnsi="方正仿宋_GBK" w:eastAsia="方正仿宋_GBK" w:cs="方正仿宋_GBK"/>
              </w:rPr>
              <w:t>辅材</w:t>
            </w:r>
          </w:p>
        </w:tc>
        <w:tc>
          <w:tcPr>
            <w:tcW w:w="5965" w:type="dxa"/>
          </w:tcPr>
          <w:p w14:paraId="37114D85">
            <w:pPr>
              <w:pStyle w:val="12"/>
              <w:spacing w:line="240" w:lineRule="auto"/>
              <w:ind w:firstLine="0" w:firstLineChars="0"/>
              <w:jc w:val="both"/>
              <w:rPr>
                <w:rFonts w:ascii="方正仿宋_GBK" w:hAnsi="方正仿宋_GBK" w:eastAsia="方正仿宋_GBK" w:cs="方正仿宋_GBK"/>
              </w:rPr>
            </w:pPr>
            <w:r>
              <w:rPr>
                <w:rFonts w:hint="eastAsia" w:ascii="方正仿宋_GBK" w:hAnsi="方正仿宋_GBK" w:eastAsia="方正仿宋_GBK" w:cs="方正仿宋_GBK"/>
              </w:rPr>
              <w:t>安装调试过程中保障服务器正常接入机房电力和网络调节需要的材料，包括但不限于水晶头、光纤收发转接线、线槽板、线管、接头、波纹管、膨胀螺丝、胶布、卡板、螺丝、扎带、光缆线、法兰盘、光纤收发器、光模块、网线。</w:t>
            </w:r>
          </w:p>
        </w:tc>
      </w:tr>
    </w:tbl>
    <w:p w14:paraId="45881360">
      <w:pPr>
        <w:pStyle w:val="12"/>
        <w:spacing w:line="240" w:lineRule="auto"/>
        <w:ind w:firstLine="0" w:firstLineChars="0"/>
      </w:pPr>
      <w:r>
        <w:rPr>
          <w:rFonts w:hint="eastAsia" w:ascii="方正仿宋_GBK" w:hAnsi="方正仿宋_GBK" w:eastAsia="方正仿宋_GBK" w:cs="方正仿宋_GBK"/>
        </w:rPr>
        <w:t>上述技术要求均为实质性响应指标要求，必须全部响应。若有一项未响应或不满足，均视为非实质性响应招标文件，按无效投标处理。</w:t>
      </w:r>
    </w:p>
    <w:p w14:paraId="105C2C56">
      <w:pPr>
        <w:spacing w:line="600" w:lineRule="exact"/>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五、质量保证及售后服务</w:t>
      </w:r>
    </w:p>
    <w:p w14:paraId="3B1D8648">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（一）产品质量保证期：满足招标项目技术需求。</w:t>
      </w:r>
    </w:p>
    <w:p w14:paraId="76B543FB">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（二）售后服务内容</w:t>
      </w:r>
    </w:p>
    <w:p w14:paraId="22FDED7F">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1.投标人在质量保证期内应当为采购人提供以下技术支持和服务：</w:t>
      </w:r>
    </w:p>
    <w:p w14:paraId="028CD79D">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1.1电话咨询</w:t>
      </w:r>
    </w:p>
    <w:p w14:paraId="70385788">
      <w:pPr>
        <w:spacing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投标人应当为采购人提供技术援助电话，解答采购人在使用中遇到的问题，及时为采购人提出解决问题的建议。</w:t>
      </w:r>
    </w:p>
    <w:p w14:paraId="3C82F0C6">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1.2现场响应</w:t>
      </w:r>
    </w:p>
    <w:p w14:paraId="065BA9C9">
      <w:pPr>
        <w:spacing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采购人遇到使用及技术问题，电话咨询不能解决的，投标人应在2小时内到达现场进行处理，确保产品正常工作；无法在8小时内解决的，应在24小时内提供备用产品，使采购人能够正常使用。</w:t>
      </w:r>
    </w:p>
    <w:p w14:paraId="058D2CEF">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1.3技术升级</w:t>
      </w:r>
    </w:p>
    <w:p w14:paraId="1401870C">
      <w:pPr>
        <w:spacing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在质保期内，如果投标人的产品技术升级，投标人应及时通知采购人，如采购人有相应要求，投标人应对采购人购买的产品进行升级服务。</w:t>
      </w:r>
    </w:p>
    <w:p w14:paraId="19A69002">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2.质保期外服务要求</w:t>
      </w:r>
    </w:p>
    <w:p w14:paraId="25EF5C7E">
      <w:pPr>
        <w:spacing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2.1质量保证期过后，投标人应同样提供免费电话咨询服务，并应承诺提供产品上门维护服务。</w:t>
      </w:r>
    </w:p>
    <w:p w14:paraId="6ABC175A">
      <w:pPr>
        <w:spacing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2.2质量保证期过后，采购人需要继续由原投标人提供售后服务的，该投标人应以优惠价格提供售后服务。</w:t>
      </w:r>
    </w:p>
    <w:p w14:paraId="4CD8BFC5">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（三）备品备件及易损件</w:t>
      </w:r>
    </w:p>
    <w:p w14:paraId="3241CDDF">
      <w:pPr>
        <w:spacing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投标人售后服务中，维修使用的备品备件及易损件应为原厂配件，未经采购人同意不得使用非原厂配件。</w:t>
      </w:r>
    </w:p>
    <w:p w14:paraId="2183ADAB">
      <w:pPr>
        <w:pStyle w:val="3"/>
        <w:spacing w:line="500" w:lineRule="exact"/>
        <w:ind w:left="480"/>
        <w:rPr>
          <w:rFonts w:ascii="Times New Roman" w:hAnsi="Times New Roman" w:eastAsia="方正楷体_GBK" w:cs="Times New Roman"/>
          <w:b/>
          <w:snapToGrid w:val="0"/>
          <w:sz w:val="32"/>
          <w:szCs w:val="32"/>
        </w:rPr>
      </w:pPr>
      <w:r>
        <w:rPr>
          <w:rFonts w:hint="eastAsia" w:ascii="Times New Roman" w:hAnsi="Times New Roman" w:eastAsia="方正楷体_GBK" w:cs="Times New Roman"/>
          <w:b/>
          <w:snapToGrid w:val="0"/>
          <w:sz w:val="32"/>
          <w:szCs w:val="32"/>
        </w:rPr>
        <w:t>六、其他要求：</w:t>
      </w:r>
    </w:p>
    <w:p w14:paraId="53AA41CD">
      <w:pPr>
        <w:spacing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本项目安装地点由采购人指定，须在自合同签订之日起25个工作日交货并完成安装调试，在安装过程中不得损害采购人的相关设施；安装完成后，须经采购人验收合格，验收前的管护责任由中标人负责。中标人安装完成后须清理安装场地的一切遗留垃圾。</w:t>
      </w:r>
    </w:p>
    <w:p w14:paraId="45AB36A8">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（二）中标结果公告结束后5个工作日内，采购人有权要求中标人对招标文件中所有要求提供的证明材料提供原件备查，若产品不能逐一完全满足中标人的投标响应文件，将视为虚假响应，可取消中标资格。</w:t>
      </w:r>
    </w:p>
    <w:p w14:paraId="545C950F">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（三）设备安装完成后，根据采购人的要求对系统进行调试，直到系统正常运行。</w:t>
      </w:r>
    </w:p>
    <w:p w14:paraId="7ECF4BF8">
      <w:pPr>
        <w:spacing w:line="600" w:lineRule="exact"/>
        <w:ind w:firstLine="643" w:firstLineChars="200"/>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七、安全要求</w:t>
      </w:r>
    </w:p>
    <w:p w14:paraId="71A25C08">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投标人应遵守安全生产的有关管理规定，严格按照安全标准组织实施，采取必要的安全防护措施，消除隐患。在实施过程中由于投标人管理或安全措施不力造成周边环境破坏或事故责任和因此发生的费用，由投标人承担。投标人负责进入现场实施人员及财物安全，发生任何伤亡事故与采购人无关，投标人自行解决并承担相应的法律责任和财产损失。如因实施导致第三人人身、财产损失由投标人承担赔偿责任，投标人应提供安全要求承诺函，如未提供，视为无效响应。</w:t>
      </w:r>
    </w:p>
    <w:p w14:paraId="7CB19152">
      <w:pPr>
        <w:spacing w:line="600" w:lineRule="exact"/>
        <w:ind w:firstLine="643" w:firstLineChars="200"/>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八、现场踏勘</w:t>
      </w:r>
    </w:p>
    <w:p w14:paraId="4320DEB7">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（一）采购人不组织现场踏勘，由各投标人在投标开始前自行到现场进行踏勘了解实际情况，根据实际踏勘情况做报价方案。踏勘产生的费用和风险等均由投标人自行承担。</w:t>
      </w:r>
    </w:p>
    <w:p w14:paraId="5F0CE9EC">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无论投标人是否踏勘过现场，均视为在响应截止时间之前踏勘过现场且对本项目潜在的风险和义务已完全了解，并在其响应文件中自行承诺，已充分考虑了本项目可能面临的不确定因素可能导致的风险，成交投标人不得以不完全了解现场情况为借口而提出延长服务期限或提出额外赔偿等要求。</w:t>
      </w:r>
    </w:p>
    <w:p w14:paraId="0D76DB9A">
      <w:pPr>
        <w:numPr>
          <w:ilvl w:val="0"/>
          <w:numId w:val="8"/>
        </w:numPr>
        <w:spacing w:line="600" w:lineRule="exact"/>
        <w:ind w:firstLine="643" w:firstLineChars="200"/>
        <w:rPr>
          <w:rFonts w:ascii="Times New Roman" w:hAnsi="Times New Roman" w:eastAsia="方正楷体_GBK" w:cs="Times New Roman"/>
          <w:b/>
          <w:snapToGrid w:val="0"/>
          <w:sz w:val="32"/>
          <w:szCs w:val="32"/>
        </w:rPr>
      </w:pPr>
      <w:r>
        <w:rPr>
          <w:rFonts w:ascii="Times New Roman" w:hAnsi="Times New Roman" w:eastAsia="方正楷体_GBK" w:cs="Times New Roman"/>
          <w:b/>
          <w:snapToGrid w:val="0"/>
          <w:sz w:val="32"/>
          <w:szCs w:val="32"/>
        </w:rPr>
        <w:t>报名时间及方式</w:t>
      </w:r>
    </w:p>
    <w:p w14:paraId="23D366C2">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本项目采取公开招标的方式，凡有意参加投标的投标人，请在</w:t>
      </w:r>
      <w:r>
        <w:rPr>
          <w:rFonts w:hint="eastAsia" w:ascii="Times New Roman" w:hAnsi="Times New Roman" w:eastAsia="方正仿宋_GBK" w:cs="Times New Roman"/>
          <w:sz w:val="32"/>
          <w:szCs w:val="32"/>
        </w:rPr>
        <w:t>重庆设计集团有限公司市政设计研究院</w:t>
      </w:r>
      <w:r>
        <w:rPr>
          <w:rFonts w:ascii="Times New Roman" w:hAnsi="Times New Roman" w:eastAsia="方正仿宋_GBK" w:cs="Times New Roman"/>
          <w:sz w:val="32"/>
          <w:szCs w:val="32"/>
        </w:rPr>
        <w:t>官网（http://www.cmrid.com/）上下载本项目招标文件等开标前公布的所有项目资料，无论投标人下载与否，均视为已知晓所有招标内容；</w:t>
      </w:r>
    </w:p>
    <w:p w14:paraId="0019E2B8">
      <w:pPr>
        <w:spacing w:line="600" w:lineRule="exact"/>
        <w:ind w:firstLine="640" w:firstLineChars="200"/>
        <w:rPr>
          <w:rFonts w:ascii="Times New Roman" w:hAnsi="Times New Roman" w:eastAsia="方正仿宋_GBK" w:cs="Times New Roman"/>
          <w:sz w:val="32"/>
          <w:szCs w:val="32"/>
          <w:highlight w:val="yellow"/>
        </w:rPr>
      </w:pPr>
      <w:r>
        <w:rPr>
          <w:rFonts w:ascii="Times New Roman" w:hAnsi="Times New Roman" w:eastAsia="方正仿宋_GBK" w:cs="Times New Roman"/>
          <w:sz w:val="32"/>
          <w:szCs w:val="32"/>
        </w:rPr>
        <w:t>招标文件公告期限：自招标公告发布之日起</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个工作日。</w:t>
      </w:r>
    </w:p>
    <w:p w14:paraId="7C1B4FD5">
      <w:pPr>
        <w:spacing w:line="600" w:lineRule="exact"/>
        <w:ind w:firstLine="643" w:firstLineChars="200"/>
        <w:rPr>
          <w:rFonts w:ascii="Times New Roman" w:hAnsi="Times New Roman" w:eastAsia="方正楷体_GBK" w:cs="Times New Roman"/>
          <w:b/>
          <w:sz w:val="32"/>
          <w:szCs w:val="32"/>
        </w:rPr>
      </w:pPr>
      <w:r>
        <w:rPr>
          <w:rFonts w:hint="eastAsia" w:ascii="Times New Roman" w:hAnsi="Times New Roman" w:eastAsia="方正楷体_GBK" w:cs="Times New Roman"/>
          <w:b/>
          <w:sz w:val="32"/>
          <w:szCs w:val="32"/>
        </w:rPr>
        <w:t>十</w:t>
      </w:r>
      <w:r>
        <w:rPr>
          <w:rFonts w:ascii="Times New Roman" w:hAnsi="Times New Roman" w:eastAsia="方正楷体_GBK" w:cs="Times New Roman"/>
          <w:b/>
          <w:sz w:val="32"/>
          <w:szCs w:val="32"/>
        </w:rPr>
        <w:t>、投标时间及地点</w:t>
      </w:r>
    </w:p>
    <w:p w14:paraId="3ED297EA">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投标时间：</w:t>
      </w:r>
      <w:r>
        <w:rPr>
          <w:rFonts w:hint="eastAsia" w:ascii="Times New Roman" w:hAnsi="Times New Roman" w:eastAsia="方正仿宋_GBK" w:cs="Times New Roman"/>
          <w:sz w:val="32"/>
          <w:szCs w:val="32"/>
          <w:highlight w:val="none"/>
          <w:u w:val="single"/>
        </w:rPr>
        <w:t>2025年5月</w:t>
      </w:r>
      <w:r>
        <w:rPr>
          <w:rFonts w:hint="eastAsia" w:ascii="Times New Roman" w:hAnsi="Times New Roman" w:eastAsia="方正仿宋_GBK" w:cs="Times New Roman"/>
          <w:sz w:val="32"/>
          <w:szCs w:val="32"/>
          <w:highlight w:val="none"/>
          <w:u w:val="single"/>
          <w:lang w:val="en-US" w:eastAsia="zh-CN"/>
        </w:rPr>
        <w:t>22</w:t>
      </w:r>
      <w:r>
        <w:rPr>
          <w:rFonts w:hint="eastAsia" w:ascii="Times New Roman" w:hAnsi="Times New Roman" w:eastAsia="方正仿宋_GBK" w:cs="Times New Roman"/>
          <w:sz w:val="32"/>
          <w:szCs w:val="32"/>
          <w:highlight w:val="none"/>
          <w:u w:val="single"/>
        </w:rPr>
        <w:t>日</w:t>
      </w:r>
      <w:r>
        <w:rPr>
          <w:rFonts w:hint="eastAsia" w:ascii="Times New Roman" w:hAnsi="Times New Roman" w:eastAsia="方正仿宋_GBK" w:cs="Times New Roman"/>
          <w:sz w:val="32"/>
          <w:szCs w:val="32"/>
          <w:highlight w:val="none"/>
          <w:u w:val="single"/>
          <w:lang w:val="en-US" w:eastAsia="zh-CN"/>
        </w:rPr>
        <w:t>10</w:t>
      </w:r>
      <w:r>
        <w:rPr>
          <w:rFonts w:hint="eastAsia" w:ascii="Times New Roman" w:hAnsi="Times New Roman" w:eastAsia="方正仿宋_GBK" w:cs="Times New Roman"/>
          <w:sz w:val="32"/>
          <w:szCs w:val="32"/>
          <w:highlight w:val="none"/>
          <w:u w:val="single"/>
        </w:rPr>
        <w:t>时</w:t>
      </w:r>
      <w:r>
        <w:rPr>
          <w:rFonts w:hint="eastAsia" w:ascii="Times New Roman" w:hAnsi="Times New Roman" w:eastAsia="方正仿宋_GBK" w:cs="Times New Roman"/>
          <w:sz w:val="32"/>
          <w:szCs w:val="32"/>
          <w:highlight w:val="none"/>
          <w:u w:val="single"/>
          <w:lang w:val="en-US" w:eastAsia="zh-CN"/>
        </w:rPr>
        <w:t>00</w:t>
      </w:r>
      <w:r>
        <w:rPr>
          <w:rFonts w:hint="eastAsia" w:ascii="Times New Roman" w:hAnsi="Times New Roman" w:eastAsia="方正仿宋_GBK" w:cs="Times New Roman"/>
          <w:sz w:val="32"/>
          <w:szCs w:val="32"/>
          <w:highlight w:val="none"/>
          <w:u w:val="single"/>
        </w:rPr>
        <w:t>分；</w:t>
      </w:r>
    </w:p>
    <w:p w14:paraId="301AC519">
      <w:pPr>
        <w:spacing w:line="600" w:lineRule="exact"/>
        <w:ind w:left="-2" w:leftChars="-1"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投标地点：</w:t>
      </w:r>
      <w:r>
        <w:rPr>
          <w:rFonts w:hint="eastAsia" w:ascii="Times New Roman" w:hAnsi="Times New Roman" w:eastAsia="方正仿宋_GBK" w:cs="Times New Roman"/>
          <w:sz w:val="32"/>
          <w:szCs w:val="32"/>
          <w:highlight w:val="none"/>
          <w:u w:val="single"/>
        </w:rPr>
        <w:t>渝北区和孝路183号1号楼108室</w:t>
      </w:r>
      <w:r>
        <w:rPr>
          <w:rFonts w:hint="eastAsia" w:ascii="Times New Roman" w:hAnsi="Times New Roman" w:eastAsia="方正仿宋_GBK" w:cs="Times New Roman"/>
          <w:sz w:val="32"/>
          <w:szCs w:val="32"/>
          <w:highlight w:val="none"/>
        </w:rPr>
        <w:t>；</w:t>
      </w:r>
    </w:p>
    <w:p w14:paraId="0E0828CD">
      <w:pPr>
        <w:spacing w:line="600" w:lineRule="exact"/>
        <w:ind w:firstLine="643" w:firstLineChars="200"/>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十一</w:t>
      </w:r>
      <w:r>
        <w:rPr>
          <w:rFonts w:ascii="Times New Roman" w:hAnsi="Times New Roman" w:eastAsia="方正楷体_GBK" w:cs="Times New Roman"/>
          <w:b/>
          <w:color w:val="000000"/>
          <w:sz w:val="32"/>
          <w:szCs w:val="32"/>
        </w:rPr>
        <w:t>、投标文件的份数</w:t>
      </w:r>
    </w:p>
    <w:p w14:paraId="6A11F658">
      <w:pPr>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投</w:t>
      </w:r>
      <w:r>
        <w:rPr>
          <w:rFonts w:ascii="Times New Roman" w:hAnsi="Times New Roman" w:eastAsia="方正仿宋_GBK" w:cs="Times New Roman"/>
          <w:color w:val="000000"/>
          <w:sz w:val="32"/>
          <w:szCs w:val="32"/>
        </w:rPr>
        <w:t>标文件一式三份，一正两</w:t>
      </w:r>
      <w:r>
        <w:rPr>
          <w:rFonts w:hint="eastAsia" w:ascii="Times New Roman" w:hAnsi="Times New Roman" w:eastAsia="方正仿宋_GBK" w:cs="Times New Roman"/>
          <w:color w:val="000000"/>
          <w:sz w:val="32"/>
          <w:szCs w:val="32"/>
        </w:rPr>
        <w:t>副</w:t>
      </w:r>
      <w:r>
        <w:rPr>
          <w:rFonts w:ascii="Times New Roman" w:hAnsi="Times New Roman" w:eastAsia="方正仿宋_GBK" w:cs="Times New Roman"/>
          <w:color w:val="000000"/>
          <w:sz w:val="32"/>
          <w:szCs w:val="32"/>
        </w:rPr>
        <w:t>。须每份单独装订，每套纸质投标文件须在封面清楚地标明“正本”或“副本”，副本应为正本的完整复印件，副本与正本不一致时以正本为准。</w:t>
      </w:r>
    </w:p>
    <w:p w14:paraId="4E247ECF">
      <w:pPr>
        <w:spacing w:line="600" w:lineRule="exact"/>
        <w:ind w:firstLine="643" w:firstLineChars="200"/>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十二</w:t>
      </w:r>
      <w:r>
        <w:rPr>
          <w:rFonts w:ascii="Times New Roman" w:hAnsi="Times New Roman" w:eastAsia="方正楷体_GBK" w:cs="Times New Roman"/>
          <w:b/>
          <w:color w:val="000000"/>
          <w:sz w:val="32"/>
          <w:szCs w:val="32"/>
        </w:rPr>
        <w:t>、对价格的计算错误按下述原则修正：</w:t>
      </w:r>
    </w:p>
    <w:p w14:paraId="6921BA2A">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（一）如果单价与总价不符，应以单价为准修正总价。</w:t>
      </w:r>
    </w:p>
    <w:p w14:paraId="4DEFDDD6">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（二）如果以文字表示的数据与数字表示的有差别，应以文字为准修正数字。</w:t>
      </w:r>
    </w:p>
    <w:p w14:paraId="061E28E5">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（三）投标文件的大写金额和小写金额不一致的，以大写金额为准。</w:t>
      </w:r>
    </w:p>
    <w:p w14:paraId="4E139DFA">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（四）投标人不同意以上修正，则其投标将被拒绝。</w:t>
      </w:r>
    </w:p>
    <w:p w14:paraId="61A04FEB">
      <w:pPr>
        <w:spacing w:line="600" w:lineRule="exact"/>
        <w:ind w:firstLine="643" w:firstLineChars="200"/>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十三</w:t>
      </w:r>
      <w:r>
        <w:rPr>
          <w:rFonts w:ascii="Times New Roman" w:hAnsi="Times New Roman" w:eastAsia="方正楷体_GBK" w:cs="Times New Roman"/>
          <w:b/>
          <w:color w:val="000000"/>
          <w:sz w:val="32"/>
          <w:szCs w:val="32"/>
        </w:rPr>
        <w:t>、相关要求</w:t>
      </w:r>
    </w:p>
    <w:p w14:paraId="5E26CAE1">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（一）本项目不允许分包或转包；</w:t>
      </w:r>
    </w:p>
    <w:p w14:paraId="1141F1C8">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）本项目投标报价含总价及分项报价，投标报价精确两位小数点</w:t>
      </w:r>
      <w:r>
        <w:rPr>
          <w:rFonts w:hint="eastAsia" w:ascii="Times New Roman" w:hAnsi="Times New Roman" w:eastAsia="方正仿宋_GBK" w:cs="Times New Roman"/>
          <w:sz w:val="32"/>
          <w:szCs w:val="32"/>
        </w:rPr>
        <w:t>，单位为元；</w:t>
      </w:r>
    </w:p>
    <w:p w14:paraId="29E5498B">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本次报价须为人民币报价，包含：货物、技术资料、货物的税费、运输费、安装费、保险费、包装费、装卸费、培训费与货物有关的供方应纳的税费、售后服务费等货到采购人指定地点的所有费用；</w:t>
      </w:r>
    </w:p>
    <w:p w14:paraId="5C4322B3">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）出现下列情形之一的，招标人应当终止招标活动，发布项目终止公告并说明原因，重新开展招标活动：</w:t>
      </w:r>
    </w:p>
    <w:p w14:paraId="169718A1">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因情况变化，不再符合规定的招标适用情形的；</w:t>
      </w:r>
    </w:p>
    <w:p w14:paraId="3D9885AC">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出现影响投标处置公正的违法、违规行为的；</w:t>
      </w:r>
    </w:p>
    <w:p w14:paraId="1F4CDF45">
      <w:pPr>
        <w:spacing w:line="60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3.</w:t>
      </w:r>
      <w:r>
        <w:rPr>
          <w:rFonts w:ascii="Times New Roman" w:hAnsi="Times New Roman" w:eastAsia="方正仿宋_GBK" w:cs="Times New Roman"/>
          <w:color w:val="000000"/>
          <w:sz w:val="32"/>
          <w:szCs w:val="32"/>
        </w:rPr>
        <w:t>在投标过程中符合竞争要求的投标人不足3家的。</w:t>
      </w:r>
    </w:p>
    <w:p w14:paraId="631E0DFD">
      <w:pPr>
        <w:spacing w:line="600" w:lineRule="exact"/>
        <w:ind w:firstLine="643" w:firstLineChars="200"/>
      </w:pPr>
      <w:r>
        <w:rPr>
          <w:rFonts w:hint="eastAsia" w:ascii="Times New Roman" w:hAnsi="Times New Roman" w:eastAsia="方正楷体_GBK" w:cs="Times New Roman"/>
          <w:b/>
          <w:color w:val="000000"/>
          <w:sz w:val="32"/>
          <w:szCs w:val="32"/>
        </w:rPr>
        <w:t>十四、知识产权</w:t>
      </w:r>
    </w:p>
    <w:p w14:paraId="130B9E65">
      <w:pPr>
        <w:spacing w:line="60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采购人在中华人民共和国境内使用投标人提供的货物及服务时免受第三方提出的侵犯其专利权或其它知识产权的起诉。如果第三方提出侵权指控，中标人应承担由此而引起的一切法律责任和费用。</w:t>
      </w:r>
    </w:p>
    <w:p w14:paraId="3FC8495B">
      <w:pPr>
        <w:spacing w:line="600" w:lineRule="exact"/>
        <w:ind w:firstLine="643" w:firstLineChars="200"/>
      </w:pPr>
      <w:r>
        <w:rPr>
          <w:rFonts w:hint="eastAsia" w:ascii="Times New Roman" w:hAnsi="Times New Roman" w:eastAsia="方正楷体_GBK" w:cs="Times New Roman"/>
          <w:b/>
          <w:color w:val="000000"/>
          <w:sz w:val="32"/>
          <w:szCs w:val="32"/>
        </w:rPr>
        <w:t>十五、培训</w:t>
      </w:r>
    </w:p>
    <w:p w14:paraId="01B2F889">
      <w:pPr>
        <w:spacing w:line="60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投标人对其提供产品的使用和操作应尽培训义务。投标人应提供对采购人的基本免费培训，使采购人使用人员能够正常操作。</w:t>
      </w:r>
    </w:p>
    <w:p w14:paraId="49F55664">
      <w:pPr>
        <w:spacing w:line="600" w:lineRule="exact"/>
        <w:ind w:firstLine="643" w:firstLineChars="200"/>
      </w:pPr>
      <w:r>
        <w:rPr>
          <w:rFonts w:hint="eastAsia" w:ascii="Times New Roman" w:hAnsi="Times New Roman" w:eastAsia="方正楷体_GBK" w:cs="Times New Roman"/>
          <w:b/>
          <w:color w:val="000000"/>
          <w:sz w:val="32"/>
          <w:szCs w:val="32"/>
        </w:rPr>
        <w:t>十六、附件、图纸及包装要求</w:t>
      </w:r>
    </w:p>
    <w:p w14:paraId="64002421">
      <w:pPr>
        <w:spacing w:line="60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所有</w:t>
      </w:r>
      <w:bookmarkStart w:id="10" w:name="_GoBack"/>
      <w:bookmarkEnd w:id="10"/>
      <w:r>
        <w:rPr>
          <w:rFonts w:hint="eastAsia" w:ascii="Times New Roman" w:hAnsi="Times New Roman" w:eastAsia="方正仿宋_GBK" w:cs="Times New Roman"/>
          <w:sz w:val="32"/>
          <w:szCs w:val="32"/>
        </w:rPr>
        <w:t>设备按照制造商规定的产品包装和随机标准附件为准。</w:t>
      </w:r>
    </w:p>
    <w:p w14:paraId="7476E2BF">
      <w:pPr>
        <w:spacing w:line="600" w:lineRule="exact"/>
        <w:ind w:firstLine="643" w:firstLineChars="200"/>
      </w:pPr>
      <w:r>
        <w:rPr>
          <w:rFonts w:hint="eastAsia" w:ascii="Times New Roman" w:hAnsi="Times New Roman" w:eastAsia="方正楷体_GBK" w:cs="Times New Roman"/>
          <w:b/>
          <w:color w:val="000000"/>
          <w:sz w:val="32"/>
          <w:szCs w:val="32"/>
        </w:rPr>
        <w:t>十七、其他商务要求内容</w:t>
      </w:r>
    </w:p>
    <w:p w14:paraId="0FE5B4A6">
      <w:pPr>
        <w:spacing w:line="60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（一）投标人必须在投标文件中对以上条款和服务承诺明确列出，承诺内容必须达到本篇及招标文件其他条款的要求。</w:t>
      </w:r>
    </w:p>
    <w:p w14:paraId="7A4FF022">
      <w:pPr>
        <w:spacing w:line="60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（二）其他未尽事宜由供需双方在采购合同中详细约定。</w:t>
      </w:r>
    </w:p>
    <w:p w14:paraId="67BC5284">
      <w:pPr>
        <w:spacing w:line="600" w:lineRule="exact"/>
        <w:ind w:firstLine="643" w:firstLineChars="200"/>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十八、招标文件的组成</w:t>
      </w:r>
    </w:p>
    <w:p w14:paraId="3EB6900F">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（一）招标公告；</w:t>
      </w:r>
    </w:p>
    <w:p w14:paraId="7CC15DD2">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）招标文件</w:t>
      </w:r>
      <w:r>
        <w:rPr>
          <w:rFonts w:hint="eastAsia" w:ascii="Times New Roman" w:hAnsi="Times New Roman" w:eastAsia="方正仿宋_GBK" w:cs="Times New Roman"/>
          <w:sz w:val="32"/>
          <w:szCs w:val="32"/>
        </w:rPr>
        <w:t>。</w:t>
      </w:r>
    </w:p>
    <w:p w14:paraId="21394158">
      <w:pPr>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楷体_GBK" w:cs="Times New Roman"/>
          <w:b/>
          <w:snapToGrid w:val="0"/>
          <w:sz w:val="32"/>
          <w:szCs w:val="32"/>
        </w:rPr>
        <w:t>十</w:t>
      </w:r>
      <w:r>
        <w:rPr>
          <w:rFonts w:hint="eastAsia" w:ascii="Times New Roman" w:hAnsi="Times New Roman" w:eastAsia="方正楷体_GBK" w:cs="Times New Roman"/>
          <w:b/>
          <w:snapToGrid w:val="0"/>
          <w:sz w:val="32"/>
          <w:szCs w:val="32"/>
        </w:rPr>
        <w:t>九</w:t>
      </w:r>
      <w:r>
        <w:rPr>
          <w:rFonts w:ascii="Times New Roman" w:hAnsi="Times New Roman" w:eastAsia="方正楷体_GBK" w:cs="Times New Roman"/>
          <w:b/>
          <w:snapToGrid w:val="0"/>
          <w:sz w:val="32"/>
          <w:szCs w:val="32"/>
        </w:rPr>
        <w:t>、投标文件的组成</w:t>
      </w:r>
    </w:p>
    <w:p w14:paraId="2C8C90C8">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（一）投标函及单项报价表；</w:t>
      </w:r>
    </w:p>
    <w:p w14:paraId="279B0AE5">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（二）法定代表人身份证明及授权委托书（复印件加盖单位鲜章，原件备查）；</w:t>
      </w:r>
    </w:p>
    <w:p w14:paraId="01FDBC8D">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（三）营业执照复印件（加盖单位鲜章）；</w:t>
      </w:r>
    </w:p>
    <w:p w14:paraId="7E371A07">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（四）承诺书；</w:t>
      </w:r>
    </w:p>
    <w:p w14:paraId="22EE7037">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（五）其他证明材料。</w:t>
      </w:r>
    </w:p>
    <w:p w14:paraId="3053A727">
      <w:pPr>
        <w:spacing w:line="600" w:lineRule="exact"/>
        <w:ind w:firstLine="643" w:firstLineChars="200"/>
        <w:rPr>
          <w:rFonts w:ascii="Times New Roman" w:hAnsi="Times New Roman" w:eastAsia="方正楷体_GBK" w:cs="Times New Roman"/>
          <w:b/>
          <w:snapToGrid w:val="0"/>
          <w:sz w:val="32"/>
          <w:szCs w:val="32"/>
        </w:rPr>
      </w:pPr>
      <w:r>
        <w:rPr>
          <w:rFonts w:hint="eastAsia" w:ascii="Times New Roman" w:hAnsi="Times New Roman" w:eastAsia="方正楷体_GBK" w:cs="Times New Roman"/>
          <w:b/>
          <w:snapToGrid w:val="0"/>
          <w:sz w:val="32"/>
          <w:szCs w:val="32"/>
        </w:rPr>
        <w:t>二十</w:t>
      </w:r>
      <w:r>
        <w:rPr>
          <w:rFonts w:ascii="Times New Roman" w:hAnsi="Times New Roman" w:eastAsia="方正楷体_GBK" w:cs="Times New Roman"/>
          <w:b/>
          <w:snapToGrid w:val="0"/>
          <w:sz w:val="32"/>
          <w:szCs w:val="32"/>
        </w:rPr>
        <w:t>、联系方式</w:t>
      </w:r>
    </w:p>
    <w:p w14:paraId="14404D5A">
      <w:pPr>
        <w:spacing w:line="600" w:lineRule="exact"/>
        <w:ind w:firstLine="640" w:firstLineChars="200"/>
        <w:rPr>
          <w:rFonts w:hint="eastAsia" w:ascii="Times New Roman" w:hAnsi="Times New Roman" w:eastAsia="方正仿宋_GBK" w:cs="Times New Roman"/>
          <w:sz w:val="32"/>
          <w:szCs w:val="32"/>
          <w:highlight w:val="yellow"/>
        </w:rPr>
      </w:pPr>
      <w:r>
        <w:rPr>
          <w:rFonts w:hint="eastAsia" w:ascii="Times New Roman" w:hAnsi="Times New Roman" w:eastAsia="方正仿宋_GBK" w:cs="Times New Roman"/>
          <w:sz w:val="32"/>
          <w:szCs w:val="32"/>
          <w:highlight w:val="none"/>
        </w:rPr>
        <w:t>联系人：蒋</w:t>
      </w:r>
      <w:r>
        <w:rPr>
          <w:rFonts w:hint="eastAsia" w:ascii="Times New Roman" w:hAnsi="Times New Roman" w:eastAsia="方正仿宋_GBK" w:cs="Times New Roman"/>
          <w:sz w:val="32"/>
          <w:szCs w:val="32"/>
          <w:highlight w:val="none"/>
          <w:lang w:val="en-US" w:eastAsia="zh-CN"/>
        </w:rPr>
        <w:t>老师</w:t>
      </w:r>
      <w:r>
        <w:rPr>
          <w:rFonts w:hint="eastAsia" w:ascii="Times New Roman" w:hAnsi="Times New Roman" w:eastAsia="方正仿宋_GBK" w:cs="Times New Roman"/>
          <w:sz w:val="32"/>
          <w:szCs w:val="32"/>
          <w:highlight w:val="none"/>
        </w:rPr>
        <w:t xml:space="preserve">        联系电话：17372068527</w:t>
      </w:r>
    </w:p>
    <w:p w14:paraId="01E4226E"/>
    <w:p w14:paraId="28099A4C">
      <w:pPr>
        <w:pStyle w:val="12"/>
        <w:ind w:firstLine="240"/>
      </w:pPr>
    </w:p>
    <w:p w14:paraId="13712244"/>
    <w:p w14:paraId="763C4E36"/>
    <w:p w14:paraId="029160B6">
      <w:pPr>
        <w:wordWrap w:val="0"/>
        <w:spacing w:line="600" w:lineRule="exact"/>
        <w:ind w:left="5920" w:leftChars="200" w:hanging="5440" w:hangingChars="1700"/>
        <w:jc w:val="right"/>
        <w:rPr>
          <w:rFonts w:ascii="Times New Roman" w:hAnsi="Times New Roman" w:eastAsia="方正仿宋_GBK" w:cs="Times New Roman"/>
          <w:color w:val="FF0000"/>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重庆设计集团有限公司市政设计研究院</w:t>
      </w:r>
    </w:p>
    <w:p w14:paraId="1E37D998">
      <w:pPr>
        <w:wordWrap w:val="0"/>
        <w:spacing w:line="600" w:lineRule="exact"/>
        <w:ind w:left="2"/>
        <w:jc w:val="right"/>
        <w:rPr>
          <w:rFonts w:ascii="Times New Roman" w:hAnsi="Times New Roman" w:eastAsia="方正仿宋_GBK" w:cs="Times New Roman"/>
          <w:sz w:val="32"/>
          <w:szCs w:val="32"/>
        </w:rPr>
      </w:pPr>
      <w:r>
        <w:rPr>
          <w:rFonts w:ascii="Times New Roman" w:hAnsi="Times New Roman" w:eastAsia="方正仿宋_GBK" w:cs="Times New Roman"/>
          <w:color w:val="FF0000"/>
          <w:sz w:val="32"/>
          <w:szCs w:val="32"/>
        </w:rPr>
        <w:t xml:space="preserve">                   </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14</w:t>
      </w:r>
      <w:r>
        <w:rPr>
          <w:rFonts w:ascii="Times New Roman" w:hAnsi="Times New Roman" w:eastAsia="方正仿宋_GBK" w:cs="Times New Roman"/>
          <w:sz w:val="32"/>
          <w:szCs w:val="32"/>
        </w:rPr>
        <w:t xml:space="preserve">日 </w:t>
      </w:r>
    </w:p>
    <w:p w14:paraId="5FA36DE4">
      <w:pPr>
        <w:spacing w:line="600" w:lineRule="exact"/>
        <w:ind w:left="2"/>
        <w:jc w:val="right"/>
        <w:rPr>
          <w:rFonts w:ascii="Times New Roman" w:hAnsi="Times New Roman" w:eastAsia="方正小标宋_GBK" w:cs="Times New Roman"/>
          <w:sz w:val="44"/>
          <w:szCs w:val="44"/>
        </w:rPr>
      </w:pPr>
      <w:r>
        <w:rPr>
          <w:rFonts w:ascii="Times New Roman" w:hAnsi="Times New Roman" w:eastAsia="方正仿宋_GBK" w:cs="Times New Roman"/>
          <w:sz w:val="32"/>
          <w:szCs w:val="32"/>
        </w:rPr>
        <w:br w:type="page"/>
      </w:r>
    </w:p>
    <w:p w14:paraId="1BBBB439">
      <w:pPr>
        <w:pStyle w:val="2"/>
        <w:numPr>
          <w:ilvl w:val="0"/>
          <w:numId w:val="0"/>
        </w:numPr>
        <w:jc w:val="center"/>
      </w:pPr>
      <w:r>
        <w:t>第二章  评选办法</w:t>
      </w:r>
    </w:p>
    <w:p w14:paraId="0AFDB3DF">
      <w:pPr>
        <w:spacing w:line="600" w:lineRule="exact"/>
        <w:ind w:firstLine="643" w:firstLineChars="200"/>
        <w:rPr>
          <w:rFonts w:ascii="Times New Roman" w:hAnsi="Times New Roman" w:eastAsia="方正楷体_GBK" w:cs="Times New Roman"/>
          <w:b/>
          <w:color w:val="000000"/>
          <w:sz w:val="32"/>
          <w:szCs w:val="32"/>
        </w:rPr>
      </w:pPr>
    </w:p>
    <w:p w14:paraId="41EA183A">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一、资格审查</w:t>
      </w:r>
    </w:p>
    <w:p w14:paraId="4CB034F9">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现场核验投标人下列资料是否合法有效，不符合要求的，取消其投标投标资格。</w:t>
      </w:r>
    </w:p>
    <w:p w14:paraId="1EED0E60">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（一）核验参加投标会议的投标人的法定代表人或委托代理人本人二代身份证原件、被授权代理人的附有法定代表人身份证明的授权委托书（复印件加盖单位鲜章）；</w:t>
      </w:r>
    </w:p>
    <w:p w14:paraId="074D2B28">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（二）核验</w:t>
      </w:r>
      <w:r>
        <w:rPr>
          <w:rFonts w:hint="eastAsia" w:ascii="Times New Roman" w:hAnsi="Times New Roman" w:eastAsia="方正仿宋_GBK" w:cs="Times New Roman"/>
          <w:sz w:val="32"/>
          <w:szCs w:val="32"/>
        </w:rPr>
        <w:t>营业执照；</w:t>
      </w:r>
    </w:p>
    <w:p w14:paraId="367D4C70">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（三）审查投标人资料是否满足招标文件要求，投标人提交的投标资料对招标人是否存在实质性的影响，包括但不限于结算费用（未响应招标文件采购数量，总费用明显低于其他投标单位）、工期等。</w:t>
      </w:r>
    </w:p>
    <w:p w14:paraId="7FEA3349">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二、评选办法</w:t>
      </w:r>
    </w:p>
    <w:p w14:paraId="56BE661D">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采用</w:t>
      </w:r>
      <w:r>
        <w:rPr>
          <w:rFonts w:hint="eastAsia" w:ascii="Times New Roman" w:hAnsi="Times New Roman" w:eastAsia="方正仿宋_GBK" w:cs="Times New Roman"/>
          <w:sz w:val="32"/>
          <w:szCs w:val="32"/>
        </w:rPr>
        <w:t>低价中标法</w:t>
      </w:r>
      <w:r>
        <w:rPr>
          <w:rFonts w:ascii="Times New Roman" w:hAnsi="Times New Roman" w:eastAsia="方正仿宋_GBK" w:cs="Times New Roman"/>
          <w:sz w:val="32"/>
          <w:szCs w:val="32"/>
        </w:rPr>
        <w:t>，符合</w:t>
      </w:r>
      <w:r>
        <w:rPr>
          <w:rFonts w:hint="eastAsia" w:ascii="Times New Roman" w:hAnsi="Times New Roman" w:eastAsia="方正仿宋_GBK" w:cs="Times New Roman"/>
          <w:sz w:val="32"/>
          <w:szCs w:val="32"/>
        </w:rPr>
        <w:t>招标文件</w:t>
      </w:r>
      <w:r>
        <w:rPr>
          <w:rFonts w:ascii="Times New Roman" w:hAnsi="Times New Roman" w:eastAsia="方正仿宋_GBK" w:cs="Times New Roman"/>
          <w:sz w:val="32"/>
          <w:szCs w:val="32"/>
        </w:rPr>
        <w:t>要求前提下</w:t>
      </w:r>
      <w:r>
        <w:rPr>
          <w:rFonts w:hint="eastAsia" w:ascii="Times New Roman" w:hAnsi="Times New Roman" w:eastAsia="方正仿宋_GBK" w:cs="Times New Roman"/>
          <w:sz w:val="32"/>
          <w:szCs w:val="32"/>
        </w:rPr>
        <w:t>投标总报价</w:t>
      </w:r>
      <w:r>
        <w:rPr>
          <w:rFonts w:ascii="Times New Roman" w:hAnsi="Times New Roman" w:eastAsia="方正仿宋_GBK" w:cs="Times New Roman"/>
          <w:sz w:val="32"/>
          <w:szCs w:val="32"/>
        </w:rPr>
        <w:t>最低的投标人作为中标人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若中标人</w:t>
      </w:r>
      <w:r>
        <w:rPr>
          <w:rFonts w:hint="eastAsia" w:ascii="Times New Roman" w:hAnsi="Times New Roman" w:eastAsia="方正仿宋_GBK" w:cs="Times New Roman"/>
          <w:sz w:val="32"/>
          <w:szCs w:val="32"/>
        </w:rPr>
        <w:t>放弃</w:t>
      </w:r>
      <w:r>
        <w:rPr>
          <w:rFonts w:ascii="Times New Roman" w:hAnsi="Times New Roman" w:eastAsia="方正仿宋_GBK" w:cs="Times New Roman"/>
          <w:sz w:val="32"/>
          <w:szCs w:val="32"/>
        </w:rPr>
        <w:t>中标资格，进行顺延。</w:t>
      </w:r>
    </w:p>
    <w:p w14:paraId="61604445"/>
    <w:p w14:paraId="4527EDD2">
      <w:pPr>
        <w:spacing w:line="600" w:lineRule="exact"/>
        <w:rPr>
          <w:rFonts w:ascii="Times New Roman" w:hAnsi="Times New Roman" w:eastAsia="方正楷体_GBK" w:cs="Times New Roman"/>
          <w:b/>
          <w:color w:val="000000"/>
          <w:sz w:val="32"/>
          <w:szCs w:val="32"/>
        </w:rPr>
      </w:pPr>
    </w:p>
    <w:p w14:paraId="27DB7A91">
      <w:pPr>
        <w:spacing w:line="600" w:lineRule="exact"/>
        <w:rPr>
          <w:rFonts w:ascii="Times New Roman" w:hAnsi="Times New Roman" w:eastAsia="方正仿宋_GBK" w:cs="Times New Roman"/>
          <w:color w:val="000000"/>
          <w:sz w:val="32"/>
          <w:szCs w:val="32"/>
        </w:rPr>
      </w:pPr>
    </w:p>
    <w:p w14:paraId="29F9C805">
      <w:pPr>
        <w:spacing w:line="600" w:lineRule="exact"/>
        <w:rPr>
          <w:rFonts w:ascii="Times New Roman" w:hAnsi="Times New Roman" w:eastAsia="方正仿宋_GBK" w:cs="Times New Roman"/>
          <w:color w:val="000000"/>
          <w:sz w:val="32"/>
          <w:szCs w:val="32"/>
        </w:rPr>
      </w:pPr>
    </w:p>
    <w:p w14:paraId="6E7B3C42">
      <w:pPr>
        <w:spacing w:line="600" w:lineRule="exact"/>
        <w:rPr>
          <w:rFonts w:ascii="Times New Roman" w:hAnsi="Times New Roman" w:eastAsia="方正仿宋_GBK" w:cs="Times New Roman"/>
          <w:color w:val="000000"/>
          <w:sz w:val="32"/>
          <w:szCs w:val="32"/>
        </w:rPr>
      </w:pPr>
    </w:p>
    <w:bookmarkEnd w:id="0"/>
    <w:bookmarkEnd w:id="1"/>
    <w:bookmarkEnd w:id="2"/>
    <w:bookmarkEnd w:id="3"/>
    <w:bookmarkEnd w:id="4"/>
    <w:bookmarkEnd w:id="5"/>
    <w:bookmarkEnd w:id="6"/>
    <w:bookmarkEnd w:id="7"/>
    <w:p w14:paraId="08C3A505">
      <w:pPr>
        <w:numPr>
          <w:ilvl w:val="0"/>
          <w:numId w:val="9"/>
        </w:numPr>
        <w:spacing w:line="600" w:lineRule="exact"/>
        <w:ind w:firstLine="883" w:firstLineChars="200"/>
        <w:jc w:val="center"/>
        <w:rPr>
          <w:rFonts w:cs="Times New Roman" w:asciiTheme="majorEastAsia" w:hAnsiTheme="majorEastAsia" w:eastAsiaTheme="majorEastAsia"/>
          <w:b/>
          <w:bCs/>
          <w:sz w:val="44"/>
          <w:szCs w:val="44"/>
        </w:rPr>
      </w:pPr>
      <w:r>
        <w:rPr>
          <w:rFonts w:cs="Times New Roman" w:asciiTheme="majorEastAsia" w:hAnsiTheme="majorEastAsia" w:eastAsiaTheme="majorEastAsia"/>
          <w:b/>
          <w:bCs/>
          <w:sz w:val="44"/>
          <w:szCs w:val="44"/>
        </w:rPr>
        <w:t>合同格式（样本）</w:t>
      </w:r>
    </w:p>
    <w:p w14:paraId="549E59CD">
      <w:pPr>
        <w:spacing w:line="600" w:lineRule="exact"/>
        <w:ind w:left="2"/>
        <w:jc w:val="center"/>
        <w:rPr>
          <w:rFonts w:ascii="Times New Roman" w:hAnsi="Times New Roman" w:eastAsia="方正小标宋_GBK" w:cs="Times New Roman"/>
          <w:sz w:val="44"/>
          <w:szCs w:val="44"/>
        </w:rPr>
      </w:pPr>
    </w:p>
    <w:p w14:paraId="59E7F506">
      <w:pPr>
        <w:spacing w:line="600" w:lineRule="exact"/>
        <w:ind w:left="2"/>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重庆设计集团有限公司市政设计研究院</w:t>
      </w:r>
    </w:p>
    <w:p w14:paraId="32AFC212">
      <w:pPr>
        <w:spacing w:line="600" w:lineRule="exact"/>
        <w:ind w:left="2"/>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AI算力硬件采购(第一批)</w:t>
      </w:r>
      <w:r>
        <w:rPr>
          <w:rFonts w:ascii="Times New Roman" w:hAnsi="Times New Roman" w:eastAsia="方正小标宋_GBK" w:cs="Times New Roman"/>
          <w:sz w:val="44"/>
          <w:szCs w:val="44"/>
        </w:rPr>
        <w:t>合同</w:t>
      </w:r>
    </w:p>
    <w:p w14:paraId="1BB4ECAE">
      <w:pPr>
        <w:widowControl w:val="0"/>
        <w:spacing w:line="400" w:lineRule="exact"/>
        <w:jc w:val="both"/>
        <w:rPr>
          <w:rFonts w:ascii="Times New Roman" w:hAnsi="Times New Roman" w:eastAsia="黑体" w:cs="Times New Roman"/>
          <w:color w:val="000000"/>
          <w:kern w:val="2"/>
          <w:sz w:val="30"/>
          <w:szCs w:val="30"/>
          <w:lang w:bidi="ar"/>
        </w:rPr>
      </w:pPr>
    </w:p>
    <w:p w14:paraId="06E89546">
      <w:pPr>
        <w:pStyle w:val="15"/>
        <w:ind w:left="480"/>
        <w:jc w:val="both"/>
        <w:rPr>
          <w:lang w:bidi="ar"/>
        </w:rPr>
      </w:pPr>
    </w:p>
    <w:p w14:paraId="23B34B8A">
      <w:pPr>
        <w:widowControl w:val="0"/>
        <w:spacing w:line="360" w:lineRule="auto"/>
        <w:jc w:val="both"/>
        <w:rPr>
          <w:rFonts w:ascii="Times New Roman" w:hAnsi="Times New Roman" w:eastAsia="黑体" w:cs="Times New Roman"/>
          <w:color w:val="000000"/>
          <w:sz w:val="30"/>
          <w:szCs w:val="30"/>
        </w:rPr>
      </w:pPr>
      <w:r>
        <w:rPr>
          <w:rFonts w:ascii="Times New Roman" w:hAnsi="Times New Roman" w:eastAsia="黑体" w:cs="Times New Roman"/>
          <w:color w:val="000000"/>
          <w:kern w:val="2"/>
          <w:sz w:val="30"/>
          <w:szCs w:val="30"/>
          <w:lang w:bidi="ar"/>
        </w:rPr>
        <w:t xml:space="preserve">甲方（采购人）：   </w:t>
      </w:r>
    </w:p>
    <w:p w14:paraId="3065ADF2">
      <w:pPr>
        <w:widowControl w:val="0"/>
        <w:spacing w:line="360" w:lineRule="auto"/>
        <w:jc w:val="both"/>
        <w:rPr>
          <w:rFonts w:ascii="Times New Roman" w:hAnsi="Times New Roman" w:eastAsia="方正仿宋_GBK" w:cs="Times New Roman"/>
          <w:sz w:val="32"/>
          <w:szCs w:val="32"/>
        </w:rPr>
      </w:pPr>
      <w:r>
        <w:rPr>
          <w:rFonts w:ascii="Times New Roman" w:hAnsi="Times New Roman" w:eastAsia="黑体" w:cs="Times New Roman"/>
          <w:color w:val="000000"/>
          <w:kern w:val="2"/>
          <w:sz w:val="30"/>
          <w:szCs w:val="30"/>
          <w:lang w:bidi="ar"/>
        </w:rPr>
        <w:t>乙方（</w:t>
      </w:r>
      <w:r>
        <w:rPr>
          <w:rFonts w:hint="eastAsia" w:ascii="Times New Roman" w:hAnsi="Times New Roman" w:eastAsia="黑体" w:cs="Times New Roman"/>
          <w:color w:val="000000"/>
          <w:kern w:val="2"/>
          <w:sz w:val="30"/>
          <w:szCs w:val="30"/>
          <w:lang w:bidi="ar"/>
        </w:rPr>
        <w:t>供货方</w:t>
      </w:r>
      <w:r>
        <w:rPr>
          <w:rFonts w:ascii="Times New Roman" w:hAnsi="Times New Roman" w:eastAsia="黑体" w:cs="Times New Roman"/>
          <w:color w:val="000000"/>
          <w:kern w:val="2"/>
          <w:sz w:val="30"/>
          <w:szCs w:val="30"/>
          <w:lang w:bidi="ar"/>
        </w:rPr>
        <w:t xml:space="preserve">）： </w:t>
      </w:r>
      <w:r>
        <w:rPr>
          <w:rFonts w:ascii="Times New Roman" w:hAnsi="Times New Roman" w:cs="Times New Roman"/>
          <w:color w:val="000000"/>
          <w:kern w:val="2"/>
          <w:lang w:bidi="ar"/>
        </w:rPr>
        <w:t xml:space="preserve">  </w:t>
      </w:r>
    </w:p>
    <w:p w14:paraId="47CEFB53">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关于重庆设计集团有限公司市政设计研究院AI算力硬件采购(第一批)招标项目，甲乙双方根据招标文件、投标文件及投标过程中确定的有关内容协商一致，签署本合同。</w:t>
      </w:r>
    </w:p>
    <w:p w14:paraId="6A8C73E5">
      <w:pPr>
        <w:numPr>
          <w:ilvl w:val="0"/>
          <w:numId w:val="10"/>
        </w:numPr>
        <w:spacing w:line="600" w:lineRule="exact"/>
        <w:jc w:val="both"/>
        <w:rPr>
          <w:rFonts w:ascii="Times New Roman" w:hAnsi="Times New Roman" w:eastAsia="方正楷体_GBK" w:cs="Times New Roman"/>
          <w:b/>
          <w:snapToGrid w:val="0"/>
          <w:sz w:val="32"/>
          <w:szCs w:val="32"/>
        </w:rPr>
      </w:pPr>
      <w:r>
        <w:rPr>
          <w:rFonts w:hint="eastAsia" w:ascii="Times New Roman" w:hAnsi="Times New Roman" w:eastAsia="方正楷体_GBK" w:cs="Times New Roman"/>
          <w:b/>
          <w:snapToGrid w:val="0"/>
          <w:sz w:val="32"/>
          <w:szCs w:val="32"/>
        </w:rPr>
        <w:t>本次采购的设备</w:t>
      </w:r>
    </w:p>
    <w:p w14:paraId="294702BE">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设计集团有限公司市政设计研究院AI算力硬件采购及安装费用包含项目全部服务内容及材料费、人工费、交通、通讯、利润、税收、运输、安装、清洁等所有的直接、间接费用和风险因素的一切费用,详见下表：</w:t>
      </w:r>
    </w:p>
    <w:tbl>
      <w:tblPr>
        <w:tblStyle w:val="16"/>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8"/>
        <w:gridCol w:w="1429"/>
        <w:gridCol w:w="985"/>
        <w:gridCol w:w="960"/>
        <w:gridCol w:w="1807"/>
        <w:gridCol w:w="1703"/>
        <w:gridCol w:w="1620"/>
      </w:tblGrid>
      <w:tr w14:paraId="1593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2440F1BE">
            <w:pPr>
              <w:spacing w:line="600" w:lineRule="exact"/>
              <w:jc w:val="both"/>
              <w:rPr>
                <w:rFonts w:ascii="Times New Roman" w:hAnsi="Times New Roman" w:eastAsia="方正仿宋_GBK" w:cs="Times New Roman"/>
                <w:sz w:val="28"/>
                <w:szCs w:val="28"/>
              </w:rPr>
            </w:pPr>
            <w:r>
              <w:rPr>
                <w:rFonts w:ascii="Times New Roman" w:hAnsi="Times New Roman" w:eastAsia="方正仿宋_GBK" w:cs="Times New Roman"/>
                <w:sz w:val="28"/>
                <w:szCs w:val="28"/>
              </w:rPr>
              <w:t>序号</w:t>
            </w:r>
          </w:p>
        </w:tc>
        <w:tc>
          <w:tcPr>
            <w:tcW w:w="1429" w:type="dxa"/>
            <w:tcBorders>
              <w:top w:val="single" w:color="auto" w:sz="4" w:space="0"/>
              <w:left w:val="single" w:color="auto" w:sz="4" w:space="0"/>
              <w:bottom w:val="single" w:color="auto" w:sz="4" w:space="0"/>
              <w:right w:val="single" w:color="auto" w:sz="4" w:space="0"/>
            </w:tcBorders>
            <w:vAlign w:val="center"/>
          </w:tcPr>
          <w:p w14:paraId="6A86BAC5">
            <w:pPr>
              <w:spacing w:line="600" w:lineRule="exact"/>
              <w:jc w:val="both"/>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产品名称</w:t>
            </w:r>
          </w:p>
        </w:tc>
        <w:tc>
          <w:tcPr>
            <w:tcW w:w="985" w:type="dxa"/>
            <w:tcBorders>
              <w:top w:val="single" w:color="auto" w:sz="4" w:space="0"/>
              <w:left w:val="single" w:color="auto" w:sz="4" w:space="0"/>
              <w:bottom w:val="single" w:color="auto" w:sz="4" w:space="0"/>
              <w:right w:val="single" w:color="auto" w:sz="4" w:space="0"/>
            </w:tcBorders>
            <w:vAlign w:val="center"/>
          </w:tcPr>
          <w:p w14:paraId="4DB812F9">
            <w:pPr>
              <w:spacing w:line="600" w:lineRule="exact"/>
              <w:jc w:val="both"/>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数量</w:t>
            </w:r>
          </w:p>
        </w:tc>
        <w:tc>
          <w:tcPr>
            <w:tcW w:w="960" w:type="dxa"/>
            <w:tcBorders>
              <w:top w:val="single" w:color="auto" w:sz="4" w:space="0"/>
              <w:left w:val="single" w:color="auto" w:sz="4" w:space="0"/>
              <w:bottom w:val="single" w:color="auto" w:sz="4" w:space="0"/>
              <w:right w:val="single" w:color="auto" w:sz="4" w:space="0"/>
            </w:tcBorders>
            <w:vAlign w:val="center"/>
          </w:tcPr>
          <w:p w14:paraId="29BCBA84">
            <w:pPr>
              <w:spacing w:line="600" w:lineRule="exact"/>
              <w:jc w:val="both"/>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单位</w:t>
            </w:r>
          </w:p>
        </w:tc>
        <w:tc>
          <w:tcPr>
            <w:tcW w:w="1807" w:type="dxa"/>
            <w:tcBorders>
              <w:top w:val="single" w:color="auto" w:sz="4" w:space="0"/>
              <w:left w:val="single" w:color="auto" w:sz="4" w:space="0"/>
              <w:bottom w:val="single" w:color="auto" w:sz="4" w:space="0"/>
              <w:right w:val="single" w:color="auto" w:sz="4" w:space="0"/>
            </w:tcBorders>
            <w:vAlign w:val="center"/>
          </w:tcPr>
          <w:p w14:paraId="484C2E8C">
            <w:pPr>
              <w:spacing w:line="600" w:lineRule="exact"/>
              <w:jc w:val="both"/>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单价（元）</w:t>
            </w:r>
          </w:p>
        </w:tc>
        <w:tc>
          <w:tcPr>
            <w:tcW w:w="1703" w:type="dxa"/>
            <w:tcBorders>
              <w:top w:val="single" w:color="auto" w:sz="4" w:space="0"/>
              <w:left w:val="single" w:color="auto" w:sz="4" w:space="0"/>
              <w:bottom w:val="single" w:color="auto" w:sz="4" w:space="0"/>
              <w:right w:val="single" w:color="auto" w:sz="4" w:space="0"/>
            </w:tcBorders>
            <w:vAlign w:val="center"/>
          </w:tcPr>
          <w:p w14:paraId="2DA28D79">
            <w:pPr>
              <w:spacing w:line="600" w:lineRule="exact"/>
              <w:jc w:val="both"/>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合计（元）</w:t>
            </w:r>
          </w:p>
        </w:tc>
        <w:tc>
          <w:tcPr>
            <w:tcW w:w="1620" w:type="dxa"/>
            <w:tcBorders>
              <w:top w:val="single" w:color="auto" w:sz="4" w:space="0"/>
              <w:left w:val="single" w:color="auto" w:sz="4" w:space="0"/>
              <w:bottom w:val="single" w:color="auto" w:sz="4" w:space="0"/>
              <w:right w:val="single" w:color="auto" w:sz="4" w:space="0"/>
            </w:tcBorders>
            <w:vAlign w:val="center"/>
          </w:tcPr>
          <w:p w14:paraId="501A21EA">
            <w:pPr>
              <w:spacing w:line="600" w:lineRule="exact"/>
              <w:jc w:val="both"/>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品牌</w:t>
            </w:r>
          </w:p>
        </w:tc>
      </w:tr>
      <w:tr w14:paraId="57A9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66466099">
            <w:pPr>
              <w:spacing w:line="600" w:lineRule="exact"/>
              <w:jc w:val="both"/>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p>
        </w:tc>
        <w:tc>
          <w:tcPr>
            <w:tcW w:w="1429" w:type="dxa"/>
            <w:tcBorders>
              <w:top w:val="single" w:color="auto" w:sz="4" w:space="0"/>
              <w:left w:val="single" w:color="auto" w:sz="4" w:space="0"/>
              <w:bottom w:val="single" w:color="auto" w:sz="4" w:space="0"/>
              <w:right w:val="single" w:color="auto" w:sz="4" w:space="0"/>
            </w:tcBorders>
            <w:vAlign w:val="center"/>
          </w:tcPr>
          <w:p w14:paraId="34F4B07D">
            <w:pPr>
              <w:jc w:val="both"/>
              <w:rPr>
                <w:rFonts w:ascii="方正仿宋_GBK" w:hAnsi="方正仿宋_GBK" w:eastAsia="方正仿宋_GBK" w:cs="方正仿宋_GBK"/>
                <w:sz w:val="28"/>
                <w:szCs w:val="28"/>
              </w:rPr>
            </w:pPr>
          </w:p>
        </w:tc>
        <w:tc>
          <w:tcPr>
            <w:tcW w:w="985" w:type="dxa"/>
            <w:tcBorders>
              <w:top w:val="single" w:color="auto" w:sz="4" w:space="0"/>
              <w:left w:val="single" w:color="auto" w:sz="4" w:space="0"/>
              <w:bottom w:val="single" w:color="auto" w:sz="4" w:space="0"/>
              <w:right w:val="single" w:color="auto" w:sz="4" w:space="0"/>
            </w:tcBorders>
            <w:vAlign w:val="center"/>
          </w:tcPr>
          <w:p w14:paraId="2A237C42">
            <w:pPr>
              <w:jc w:val="both"/>
              <w:textAlignment w:val="center"/>
              <w:rPr>
                <w:rFonts w:ascii="方正仿宋_GBK" w:hAnsi="方正仿宋_GBK" w:eastAsia="方正仿宋_GBK" w:cs="方正仿宋_GBK"/>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2E62C971">
            <w:pPr>
              <w:jc w:val="both"/>
              <w:textAlignment w:val="center"/>
              <w:rPr>
                <w:rFonts w:ascii="方正仿宋_GBK" w:hAnsi="方正仿宋_GBK" w:eastAsia="方正仿宋_GBK" w:cs="方正仿宋_GBK"/>
                <w:sz w:val="28"/>
                <w:szCs w:val="28"/>
              </w:rPr>
            </w:pPr>
          </w:p>
        </w:tc>
        <w:tc>
          <w:tcPr>
            <w:tcW w:w="1807" w:type="dxa"/>
            <w:tcBorders>
              <w:top w:val="single" w:color="auto" w:sz="4" w:space="0"/>
              <w:left w:val="single" w:color="auto" w:sz="4" w:space="0"/>
              <w:bottom w:val="single" w:color="auto" w:sz="4" w:space="0"/>
              <w:right w:val="single" w:color="auto" w:sz="4" w:space="0"/>
            </w:tcBorders>
            <w:vAlign w:val="center"/>
          </w:tcPr>
          <w:p w14:paraId="1ED6C93F">
            <w:pPr>
              <w:spacing w:line="600" w:lineRule="exact"/>
              <w:ind w:firstLine="560" w:firstLineChars="200"/>
              <w:jc w:val="both"/>
              <w:rPr>
                <w:rFonts w:ascii="Times New Roman" w:hAnsi="Times New Roman" w:eastAsia="方正仿宋_GBK" w:cs="Times New Roman"/>
                <w:sz w:val="28"/>
                <w:szCs w:val="28"/>
              </w:rPr>
            </w:pPr>
          </w:p>
        </w:tc>
        <w:tc>
          <w:tcPr>
            <w:tcW w:w="1703" w:type="dxa"/>
            <w:tcBorders>
              <w:top w:val="single" w:color="auto" w:sz="4" w:space="0"/>
              <w:left w:val="single" w:color="auto" w:sz="4" w:space="0"/>
              <w:bottom w:val="single" w:color="auto" w:sz="4" w:space="0"/>
              <w:right w:val="single" w:color="auto" w:sz="4" w:space="0"/>
            </w:tcBorders>
            <w:vAlign w:val="center"/>
          </w:tcPr>
          <w:p w14:paraId="30F33D85">
            <w:pPr>
              <w:spacing w:line="600" w:lineRule="exact"/>
              <w:ind w:firstLine="560" w:firstLineChars="200"/>
              <w:jc w:val="both"/>
              <w:rPr>
                <w:rFonts w:ascii="Times New Roman" w:hAnsi="Times New Roman" w:eastAsia="方正仿宋_GBK" w:cs="Times New Roman"/>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14:paraId="7E8BE3AA">
            <w:pPr>
              <w:spacing w:line="600" w:lineRule="exact"/>
              <w:ind w:firstLine="560" w:firstLineChars="200"/>
              <w:jc w:val="both"/>
              <w:rPr>
                <w:rFonts w:ascii="Times New Roman" w:hAnsi="Times New Roman" w:eastAsia="方正仿宋_GBK" w:cs="Times New Roman"/>
                <w:sz w:val="28"/>
                <w:szCs w:val="28"/>
              </w:rPr>
            </w:pPr>
          </w:p>
        </w:tc>
      </w:tr>
      <w:tr w14:paraId="0A21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2E14F91D">
            <w:pPr>
              <w:spacing w:line="600" w:lineRule="exact"/>
              <w:jc w:val="both"/>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w:t>
            </w:r>
          </w:p>
        </w:tc>
        <w:tc>
          <w:tcPr>
            <w:tcW w:w="1429" w:type="dxa"/>
            <w:tcBorders>
              <w:top w:val="single" w:color="auto" w:sz="4" w:space="0"/>
              <w:left w:val="single" w:color="auto" w:sz="4" w:space="0"/>
              <w:bottom w:val="single" w:color="auto" w:sz="4" w:space="0"/>
              <w:right w:val="single" w:color="auto" w:sz="4" w:space="0"/>
            </w:tcBorders>
            <w:vAlign w:val="center"/>
          </w:tcPr>
          <w:p w14:paraId="75A58C9F">
            <w:pPr>
              <w:jc w:val="both"/>
              <w:rPr>
                <w:rFonts w:ascii="方正仿宋_GBK" w:hAnsi="方正仿宋_GBK" w:eastAsia="方正仿宋_GBK" w:cs="方正仿宋_GBK"/>
                <w:sz w:val="28"/>
                <w:szCs w:val="28"/>
              </w:rPr>
            </w:pPr>
          </w:p>
        </w:tc>
        <w:tc>
          <w:tcPr>
            <w:tcW w:w="985" w:type="dxa"/>
            <w:tcBorders>
              <w:top w:val="single" w:color="auto" w:sz="4" w:space="0"/>
              <w:left w:val="single" w:color="auto" w:sz="4" w:space="0"/>
              <w:bottom w:val="single" w:color="auto" w:sz="4" w:space="0"/>
              <w:right w:val="single" w:color="auto" w:sz="4" w:space="0"/>
            </w:tcBorders>
            <w:vAlign w:val="center"/>
          </w:tcPr>
          <w:p w14:paraId="6B10ADB7">
            <w:pPr>
              <w:jc w:val="both"/>
              <w:textAlignment w:val="center"/>
              <w:rPr>
                <w:rFonts w:ascii="方正仿宋_GBK" w:hAnsi="方正仿宋_GBK" w:eastAsia="方正仿宋_GBK" w:cs="方正仿宋_GBK"/>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79E52C5B">
            <w:pPr>
              <w:jc w:val="both"/>
              <w:textAlignment w:val="center"/>
              <w:rPr>
                <w:rFonts w:ascii="方正仿宋_GBK" w:hAnsi="方正仿宋_GBK" w:eastAsia="方正仿宋_GBK" w:cs="方正仿宋_GBK"/>
                <w:sz w:val="28"/>
                <w:szCs w:val="28"/>
              </w:rPr>
            </w:pPr>
          </w:p>
        </w:tc>
        <w:tc>
          <w:tcPr>
            <w:tcW w:w="1807" w:type="dxa"/>
            <w:tcBorders>
              <w:top w:val="single" w:color="auto" w:sz="4" w:space="0"/>
              <w:left w:val="single" w:color="auto" w:sz="4" w:space="0"/>
              <w:bottom w:val="single" w:color="auto" w:sz="4" w:space="0"/>
              <w:right w:val="single" w:color="auto" w:sz="4" w:space="0"/>
            </w:tcBorders>
            <w:vAlign w:val="center"/>
          </w:tcPr>
          <w:p w14:paraId="67E38808">
            <w:pPr>
              <w:spacing w:line="600" w:lineRule="exact"/>
              <w:ind w:firstLine="560" w:firstLineChars="200"/>
              <w:jc w:val="both"/>
              <w:rPr>
                <w:rFonts w:ascii="Times New Roman" w:hAnsi="Times New Roman" w:eastAsia="方正仿宋_GBK" w:cs="Times New Roman"/>
                <w:sz w:val="28"/>
                <w:szCs w:val="28"/>
              </w:rPr>
            </w:pPr>
          </w:p>
        </w:tc>
        <w:tc>
          <w:tcPr>
            <w:tcW w:w="1703" w:type="dxa"/>
            <w:tcBorders>
              <w:top w:val="single" w:color="auto" w:sz="4" w:space="0"/>
              <w:left w:val="single" w:color="auto" w:sz="4" w:space="0"/>
              <w:bottom w:val="single" w:color="auto" w:sz="4" w:space="0"/>
              <w:right w:val="single" w:color="auto" w:sz="4" w:space="0"/>
            </w:tcBorders>
            <w:vAlign w:val="center"/>
          </w:tcPr>
          <w:p w14:paraId="1EE6872E">
            <w:pPr>
              <w:spacing w:line="600" w:lineRule="exact"/>
              <w:ind w:firstLine="560" w:firstLineChars="200"/>
              <w:jc w:val="both"/>
              <w:rPr>
                <w:rFonts w:ascii="Times New Roman" w:hAnsi="Times New Roman" w:eastAsia="方正仿宋_GBK" w:cs="Times New Roman"/>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14:paraId="0CDCB53F">
            <w:pPr>
              <w:spacing w:line="600" w:lineRule="exact"/>
              <w:ind w:firstLine="560" w:firstLineChars="200"/>
              <w:jc w:val="both"/>
              <w:rPr>
                <w:rFonts w:ascii="Times New Roman" w:hAnsi="Times New Roman" w:eastAsia="方正仿宋_GBK" w:cs="Times New Roman"/>
                <w:sz w:val="28"/>
                <w:szCs w:val="28"/>
              </w:rPr>
            </w:pPr>
          </w:p>
        </w:tc>
      </w:tr>
      <w:tr w14:paraId="29A2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14:paraId="54A4CD36">
            <w:pPr>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合计</w:t>
            </w:r>
          </w:p>
        </w:tc>
        <w:tc>
          <w:tcPr>
            <w:tcW w:w="985" w:type="dxa"/>
            <w:tcBorders>
              <w:top w:val="single" w:color="auto" w:sz="4" w:space="0"/>
              <w:left w:val="single" w:color="auto" w:sz="4" w:space="0"/>
              <w:bottom w:val="single" w:color="auto" w:sz="4" w:space="0"/>
              <w:right w:val="single" w:color="auto" w:sz="4" w:space="0"/>
            </w:tcBorders>
            <w:vAlign w:val="center"/>
          </w:tcPr>
          <w:p w14:paraId="51616C67">
            <w:pPr>
              <w:jc w:val="both"/>
              <w:textAlignment w:val="center"/>
              <w:rPr>
                <w:rFonts w:ascii="方正仿宋_GBK" w:hAnsi="方正仿宋_GBK" w:eastAsia="方正仿宋_GBK" w:cs="方正仿宋_GBK"/>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218898D1">
            <w:pPr>
              <w:jc w:val="both"/>
              <w:textAlignment w:val="center"/>
              <w:rPr>
                <w:rFonts w:ascii="方正仿宋_GBK" w:hAnsi="方正仿宋_GBK" w:eastAsia="方正仿宋_GBK" w:cs="方正仿宋_GBK"/>
                <w:sz w:val="28"/>
                <w:szCs w:val="28"/>
              </w:rPr>
            </w:pPr>
          </w:p>
        </w:tc>
        <w:tc>
          <w:tcPr>
            <w:tcW w:w="1807" w:type="dxa"/>
            <w:tcBorders>
              <w:top w:val="single" w:color="auto" w:sz="4" w:space="0"/>
              <w:left w:val="single" w:color="auto" w:sz="4" w:space="0"/>
              <w:bottom w:val="single" w:color="auto" w:sz="4" w:space="0"/>
              <w:right w:val="single" w:color="auto" w:sz="4" w:space="0"/>
            </w:tcBorders>
            <w:vAlign w:val="center"/>
          </w:tcPr>
          <w:p w14:paraId="105B44E6">
            <w:pPr>
              <w:jc w:val="both"/>
              <w:textAlignment w:val="center"/>
              <w:rPr>
                <w:rFonts w:ascii="方正仿宋_GBK" w:hAnsi="方正仿宋_GBK" w:eastAsia="方正仿宋_GBK" w:cs="方正仿宋_GBK"/>
                <w:sz w:val="28"/>
                <w:szCs w:val="28"/>
              </w:rPr>
            </w:pPr>
          </w:p>
        </w:tc>
        <w:tc>
          <w:tcPr>
            <w:tcW w:w="1703" w:type="dxa"/>
            <w:tcBorders>
              <w:top w:val="single" w:color="auto" w:sz="4" w:space="0"/>
              <w:left w:val="single" w:color="auto" w:sz="4" w:space="0"/>
              <w:bottom w:val="single" w:color="auto" w:sz="4" w:space="0"/>
              <w:right w:val="single" w:color="auto" w:sz="4" w:space="0"/>
            </w:tcBorders>
            <w:vAlign w:val="center"/>
          </w:tcPr>
          <w:p w14:paraId="186EDD29">
            <w:pPr>
              <w:jc w:val="both"/>
              <w:textAlignment w:val="center"/>
              <w:rPr>
                <w:rFonts w:ascii="方正仿宋_GBK" w:hAnsi="方正仿宋_GBK" w:eastAsia="方正仿宋_GBK" w:cs="方正仿宋_GBK"/>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14:paraId="70272ACF">
            <w:pPr>
              <w:spacing w:line="600" w:lineRule="exact"/>
              <w:ind w:firstLine="560" w:firstLineChars="200"/>
              <w:jc w:val="both"/>
              <w:rPr>
                <w:rFonts w:ascii="Times New Roman" w:hAnsi="Times New Roman" w:eastAsia="方正仿宋_GBK" w:cs="Times New Roman"/>
                <w:sz w:val="28"/>
                <w:szCs w:val="28"/>
              </w:rPr>
            </w:pPr>
          </w:p>
        </w:tc>
      </w:tr>
    </w:tbl>
    <w:p w14:paraId="4FBA01B0">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备注：表格可扩展。</w:t>
      </w:r>
    </w:p>
    <w:p w14:paraId="2DDF9401">
      <w:pPr>
        <w:spacing w:line="600" w:lineRule="exact"/>
        <w:jc w:val="both"/>
        <w:rPr>
          <w:rFonts w:ascii="Times New Roman" w:hAnsi="Times New Roman" w:eastAsia="方正楷体_GBK" w:cs="Times New Roman"/>
          <w:b/>
          <w:snapToGrid w:val="0"/>
          <w:sz w:val="32"/>
          <w:szCs w:val="32"/>
        </w:rPr>
      </w:pPr>
      <w:r>
        <w:rPr>
          <w:rFonts w:hint="eastAsia" w:ascii="Times New Roman" w:hAnsi="Times New Roman" w:eastAsia="方正楷体_GBK" w:cs="Times New Roman"/>
          <w:b/>
          <w:snapToGrid w:val="0"/>
          <w:sz w:val="32"/>
          <w:szCs w:val="32"/>
        </w:rPr>
        <w:t>二</w:t>
      </w:r>
      <w:r>
        <w:rPr>
          <w:rFonts w:ascii="Times New Roman" w:hAnsi="Times New Roman" w:eastAsia="方正楷体_GBK" w:cs="Times New Roman"/>
          <w:b/>
          <w:snapToGrid w:val="0"/>
          <w:sz w:val="32"/>
          <w:szCs w:val="32"/>
        </w:rPr>
        <w:t>、服务时间</w:t>
      </w:r>
    </w:p>
    <w:p w14:paraId="753DC6BF">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____</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____</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rPr>
        <w:t>前乙方应</w:t>
      </w:r>
      <w:r>
        <w:rPr>
          <w:rFonts w:ascii="Times New Roman" w:hAnsi="Times New Roman" w:eastAsia="方正仿宋_GBK" w:cs="Times New Roman"/>
          <w:sz w:val="32"/>
          <w:szCs w:val="32"/>
        </w:rPr>
        <w:t>安装</w:t>
      </w:r>
      <w:r>
        <w:rPr>
          <w:rFonts w:hint="eastAsia" w:ascii="Times New Roman" w:hAnsi="Times New Roman" w:eastAsia="方正仿宋_GBK" w:cs="Times New Roman"/>
          <w:sz w:val="32"/>
          <w:szCs w:val="32"/>
        </w:rPr>
        <w:t>完成调试，并交付甲方使用。</w:t>
      </w:r>
    </w:p>
    <w:p w14:paraId="5DFE8C2A">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（二）所有设备质保期为3年，自甲方验收合格后起算。</w:t>
      </w:r>
    </w:p>
    <w:p w14:paraId="09540DFD">
      <w:pPr>
        <w:spacing w:line="600" w:lineRule="exact"/>
        <w:jc w:val="both"/>
        <w:rPr>
          <w:rFonts w:ascii="Times New Roman" w:hAnsi="Times New Roman" w:eastAsia="方正楷体_GBK" w:cs="Times New Roman"/>
          <w:b/>
          <w:snapToGrid w:val="0"/>
          <w:sz w:val="32"/>
          <w:szCs w:val="32"/>
          <w:lang w:val="zh-CN"/>
        </w:rPr>
      </w:pPr>
      <w:r>
        <w:rPr>
          <w:rFonts w:hint="eastAsia" w:ascii="Times New Roman" w:hAnsi="Times New Roman" w:eastAsia="方正楷体_GBK" w:cs="Times New Roman"/>
          <w:b/>
          <w:snapToGrid w:val="0"/>
          <w:sz w:val="32"/>
          <w:szCs w:val="32"/>
        </w:rPr>
        <w:t>三</w:t>
      </w:r>
      <w:r>
        <w:rPr>
          <w:rFonts w:ascii="Times New Roman" w:hAnsi="Times New Roman" w:eastAsia="方正楷体_GBK" w:cs="Times New Roman"/>
          <w:b/>
          <w:snapToGrid w:val="0"/>
          <w:sz w:val="32"/>
          <w:szCs w:val="32"/>
        </w:rPr>
        <w:t>、</w:t>
      </w:r>
      <w:r>
        <w:rPr>
          <w:rFonts w:ascii="Times New Roman" w:hAnsi="Times New Roman" w:eastAsia="方正楷体_GBK" w:cs="Times New Roman"/>
          <w:b/>
          <w:snapToGrid w:val="0"/>
          <w:sz w:val="32"/>
          <w:szCs w:val="32"/>
          <w:lang w:val="zh-CN"/>
        </w:rPr>
        <w:t>验收标准和方法</w:t>
      </w:r>
    </w:p>
    <w:p w14:paraId="78A95782">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（一）验收内容按招标文件规定执行，乙方提供的产品质量、规格及技术特征符合招标文件的要求；</w:t>
      </w:r>
    </w:p>
    <w:p w14:paraId="138F03B3">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（二）清点设备数量、品牌、参数；</w:t>
      </w:r>
    </w:p>
    <w:p w14:paraId="708DAC09">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（三）软件、设备验收参照招标文件中支持参数的功能为准；</w:t>
      </w:r>
    </w:p>
    <w:p w14:paraId="060DD673">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（四）经双方现场验收，软件及硬件功能正常使用，使用部门及其他相关部门签字后方可验收完成。验收合格前的管护责任、产品灭失风险由</w:t>
      </w:r>
      <w:r>
        <w:rPr>
          <w:rFonts w:ascii="Times New Roman" w:hAnsi="Times New Roman" w:eastAsia="方正仿宋_GBK" w:cs="Times New Roman"/>
          <w:sz w:val="32"/>
          <w:szCs w:val="32"/>
        </w:rPr>
        <w:t>乙方</w:t>
      </w:r>
      <w:r>
        <w:rPr>
          <w:rFonts w:hint="eastAsia" w:ascii="Times New Roman" w:hAnsi="Times New Roman" w:eastAsia="方正仿宋_GBK" w:cs="Times New Roman"/>
          <w:sz w:val="32"/>
          <w:szCs w:val="32"/>
        </w:rPr>
        <w:t>负责，</w:t>
      </w:r>
      <w:r>
        <w:rPr>
          <w:rFonts w:ascii="Times New Roman" w:hAnsi="Times New Roman" w:eastAsia="方正仿宋_GBK" w:cs="Times New Roman"/>
          <w:sz w:val="32"/>
          <w:szCs w:val="32"/>
        </w:rPr>
        <w:t>乙方</w:t>
      </w:r>
      <w:r>
        <w:rPr>
          <w:rFonts w:hint="eastAsia" w:ascii="Times New Roman" w:hAnsi="Times New Roman" w:eastAsia="方正仿宋_GBK" w:cs="Times New Roman"/>
          <w:sz w:val="32"/>
          <w:szCs w:val="32"/>
        </w:rPr>
        <w:t>安装完成后须清理安装场地的一切遗留垃圾。</w:t>
      </w:r>
    </w:p>
    <w:p w14:paraId="5BE8B2F2">
      <w:pPr>
        <w:spacing w:line="600" w:lineRule="exact"/>
        <w:jc w:val="both"/>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snapToGrid w:val="0"/>
          <w:sz w:val="32"/>
          <w:szCs w:val="32"/>
        </w:rPr>
        <w:t>四</w:t>
      </w:r>
      <w:r>
        <w:rPr>
          <w:rFonts w:ascii="Times New Roman" w:hAnsi="Times New Roman" w:eastAsia="方正楷体_GBK" w:cs="Times New Roman"/>
          <w:b/>
          <w:snapToGrid w:val="0"/>
          <w:sz w:val="32"/>
          <w:szCs w:val="32"/>
        </w:rPr>
        <w:t>、</w:t>
      </w:r>
      <w:r>
        <w:rPr>
          <w:rFonts w:hint="eastAsia" w:ascii="Times New Roman" w:hAnsi="Times New Roman" w:eastAsia="方正楷体_GBK" w:cs="Times New Roman"/>
          <w:b/>
          <w:color w:val="000000"/>
          <w:sz w:val="32"/>
          <w:szCs w:val="32"/>
        </w:rPr>
        <w:t>质量保证及售后服务</w:t>
      </w:r>
    </w:p>
    <w:p w14:paraId="0925DE76">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（一）产品质量保证期：满足招标项目技术需求及合同约定。</w:t>
      </w:r>
    </w:p>
    <w:p w14:paraId="0CD4019A">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（二）售后服务内容</w:t>
      </w:r>
    </w:p>
    <w:p w14:paraId="3C4E3548">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1.乙方在质量保证期内应当为甲方提供以下技术支持和服务：</w:t>
      </w:r>
    </w:p>
    <w:p w14:paraId="1F5ED7CF">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1.1电话咨询</w:t>
      </w:r>
    </w:p>
    <w:p w14:paraId="1489F313">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乙方应当为甲方提供技术援助电话，解答甲方在使用中遇到的问题，及时为甲方提出解决问题的建议。</w:t>
      </w:r>
    </w:p>
    <w:p w14:paraId="0B3ECF56">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1.2现场响应</w:t>
      </w:r>
    </w:p>
    <w:p w14:paraId="03A4C8E6">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遇到使用及技术问题，电话咨询不能解决的，乙方应在2小时内到达现场进行处理，确保产品正常工作；无法在8小时内解决的，应在24小时内提供备用产品，使甲方能够正常使用。</w:t>
      </w:r>
    </w:p>
    <w:p w14:paraId="63BBCAF0">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1.3技术升级</w:t>
      </w:r>
    </w:p>
    <w:p w14:paraId="3665398C">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在质保期内，如果乙方的产品技术升级，乙方应及时通知甲方，如甲方有相应要求，乙方应对甲方购买的产品进行升级服务。</w:t>
      </w:r>
    </w:p>
    <w:p w14:paraId="645D79F6">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2.质保期外服务要求</w:t>
      </w:r>
    </w:p>
    <w:p w14:paraId="711CC4DB">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2.1质量保证期过后，乙方应同样提供免费电话咨询服务，并应承诺提供产品上门维护服务。</w:t>
      </w:r>
    </w:p>
    <w:p w14:paraId="77B8F460">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2.2质量保证期过后，甲方需要继续由原乙方提供售后服务的，该乙方应以优惠价格提供售后服务。</w:t>
      </w:r>
    </w:p>
    <w:p w14:paraId="0D83F998">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（三）备品备件及易损件</w:t>
      </w:r>
    </w:p>
    <w:p w14:paraId="0E244B22">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乙方售后服务中，维修使用的备品备件及易损件应为原厂配件，未经甲方同意不得使用非原厂配件。</w:t>
      </w:r>
    </w:p>
    <w:p w14:paraId="21630463">
      <w:pPr>
        <w:spacing w:line="600" w:lineRule="exact"/>
        <w:jc w:val="both"/>
        <w:rPr>
          <w:rFonts w:ascii="Times New Roman" w:hAnsi="Times New Roman" w:eastAsia="方正楷体_GBK" w:cs="Times New Roman"/>
          <w:b/>
          <w:snapToGrid w:val="0"/>
          <w:sz w:val="32"/>
          <w:szCs w:val="32"/>
        </w:rPr>
      </w:pPr>
      <w:r>
        <w:rPr>
          <w:rFonts w:hint="eastAsia" w:ascii="Times New Roman" w:hAnsi="Times New Roman" w:eastAsia="方正楷体_GBK" w:cs="Times New Roman"/>
          <w:b/>
          <w:snapToGrid w:val="0"/>
          <w:sz w:val="32"/>
          <w:szCs w:val="32"/>
        </w:rPr>
        <w:t>五</w:t>
      </w:r>
      <w:r>
        <w:rPr>
          <w:rFonts w:ascii="Times New Roman" w:hAnsi="Times New Roman" w:eastAsia="方正楷体_GBK" w:cs="Times New Roman"/>
          <w:b/>
          <w:snapToGrid w:val="0"/>
          <w:sz w:val="32"/>
          <w:szCs w:val="32"/>
        </w:rPr>
        <w:t>、付款方式</w:t>
      </w:r>
    </w:p>
    <w:p w14:paraId="6EAC03CF">
      <w:pPr>
        <w:pStyle w:val="12"/>
        <w:spacing w:line="560" w:lineRule="exact"/>
        <w:ind w:firstLine="32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（一）本项目合同总金额为：</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 xml:space="preserve">元，大写： </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 xml:space="preserve"> 元。</w:t>
      </w:r>
    </w:p>
    <w:p w14:paraId="581AFEBB">
      <w:pPr>
        <w:widowControl w:val="0"/>
        <w:spacing w:line="560" w:lineRule="exact"/>
        <w:ind w:firstLine="320" w:firstLineChars="1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（二）采购的全部货物运到甲方指定地点，经双方确认货物品牌及数量与招标要求和合同约定相一致，甲方收到发票后10个工作日内支付合同价款30%，计：</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元（大写：</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w:t>
      </w:r>
    </w:p>
    <w:p w14:paraId="1EAB2061">
      <w:pPr>
        <w:widowControl w:val="0"/>
        <w:spacing w:line="560" w:lineRule="exact"/>
        <w:ind w:firstLine="320" w:firstLineChars="1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（三）乙方</w:t>
      </w:r>
      <w:r>
        <w:rPr>
          <w:rFonts w:ascii="Times New Roman" w:hAnsi="Times New Roman" w:eastAsia="方正仿宋_GBK" w:cs="Times New Roman"/>
          <w:sz w:val="32"/>
          <w:szCs w:val="32"/>
        </w:rPr>
        <w:t>安装完成并通过甲方验收后，</w:t>
      </w:r>
      <w:r>
        <w:rPr>
          <w:rFonts w:hint="eastAsia" w:ascii="Times New Roman" w:hAnsi="Times New Roman" w:eastAsia="方正仿宋_GBK" w:cs="Times New Roman"/>
          <w:sz w:val="32"/>
          <w:szCs w:val="32"/>
        </w:rPr>
        <w:t>甲方收到发票10</w:t>
      </w:r>
      <w:r>
        <w:rPr>
          <w:rFonts w:ascii="Times New Roman" w:hAnsi="Times New Roman" w:eastAsia="方正仿宋_GBK" w:cs="Times New Roman"/>
          <w:sz w:val="32"/>
          <w:szCs w:val="32"/>
        </w:rPr>
        <w:t>个工作日</w:t>
      </w:r>
      <w:r>
        <w:rPr>
          <w:rFonts w:hint="eastAsia" w:ascii="Times New Roman" w:hAnsi="Times New Roman" w:eastAsia="方正仿宋_GBK" w:cs="Times New Roman"/>
          <w:sz w:val="32"/>
          <w:szCs w:val="32"/>
        </w:rPr>
        <w:t>内支付合同价款65%</w:t>
      </w:r>
      <w:r>
        <w:rPr>
          <w:rFonts w:ascii="Times New Roman" w:hAnsi="Times New Roman" w:eastAsia="方正仿宋_GBK" w:cs="Times New Roman"/>
          <w:sz w:val="32"/>
          <w:szCs w:val="32"/>
        </w:rPr>
        <w:t>，不留尾款</w:t>
      </w:r>
      <w:r>
        <w:rPr>
          <w:rFonts w:hint="eastAsia" w:ascii="Times New Roman" w:hAnsi="Times New Roman" w:eastAsia="方正仿宋_GBK" w:cs="Times New Roman"/>
          <w:sz w:val="32"/>
          <w:szCs w:val="32"/>
        </w:rPr>
        <w:t>，计：</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 xml:space="preserve"> 元（大写：</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w:t>
      </w:r>
    </w:p>
    <w:p w14:paraId="2605F7EA">
      <w:pPr>
        <w:widowControl w:val="0"/>
        <w:spacing w:line="560" w:lineRule="exact"/>
        <w:ind w:firstLine="320" w:firstLineChars="100"/>
        <w:jc w:val="both"/>
      </w:pPr>
      <w:r>
        <w:rPr>
          <w:rFonts w:hint="eastAsia" w:ascii="Times New Roman" w:hAnsi="Times New Roman" w:eastAsia="方正仿宋_GBK" w:cs="Times New Roman"/>
          <w:sz w:val="32"/>
          <w:szCs w:val="32"/>
        </w:rPr>
        <w:t>（四）质保金5%，验收后系统正常运行三个月，甲方收到发票10</w:t>
      </w:r>
      <w:r>
        <w:rPr>
          <w:rFonts w:ascii="Times New Roman" w:hAnsi="Times New Roman" w:eastAsia="方正仿宋_GBK" w:cs="Times New Roman"/>
          <w:sz w:val="32"/>
          <w:szCs w:val="32"/>
        </w:rPr>
        <w:t>个工作日</w:t>
      </w:r>
      <w:r>
        <w:rPr>
          <w:rFonts w:hint="eastAsia" w:ascii="Times New Roman" w:hAnsi="Times New Roman" w:eastAsia="方正仿宋_GBK" w:cs="Times New Roman"/>
          <w:sz w:val="32"/>
          <w:szCs w:val="32"/>
        </w:rPr>
        <w:t>内支付至合同金额100%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计：</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元（大写：</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14:paraId="4E049B35">
      <w:pPr>
        <w:spacing w:line="600" w:lineRule="exact"/>
        <w:jc w:val="both"/>
        <w:rPr>
          <w:rFonts w:ascii="Times New Roman" w:hAnsi="Times New Roman" w:eastAsia="方正楷体_GBK" w:cs="Times New Roman"/>
          <w:b/>
          <w:snapToGrid w:val="0"/>
          <w:sz w:val="32"/>
          <w:szCs w:val="32"/>
        </w:rPr>
      </w:pPr>
      <w:r>
        <w:rPr>
          <w:rFonts w:hint="eastAsia" w:ascii="Times New Roman" w:hAnsi="Times New Roman" w:eastAsia="方正楷体_GBK" w:cs="Times New Roman"/>
          <w:b/>
          <w:snapToGrid w:val="0"/>
          <w:sz w:val="32"/>
          <w:szCs w:val="32"/>
        </w:rPr>
        <w:t>六、</w:t>
      </w:r>
      <w:r>
        <w:rPr>
          <w:rFonts w:ascii="Times New Roman" w:hAnsi="Times New Roman" w:eastAsia="方正楷体_GBK" w:cs="Times New Roman"/>
          <w:b/>
          <w:snapToGrid w:val="0"/>
          <w:sz w:val="32"/>
          <w:szCs w:val="32"/>
        </w:rPr>
        <w:t>违约责任</w:t>
      </w:r>
    </w:p>
    <w:p w14:paraId="21C319DF">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甲方无正当理由拒验收，造成的时间延后由甲方负责</w:t>
      </w:r>
      <w:r>
        <w:rPr>
          <w:rFonts w:hint="eastAsia" w:ascii="Times New Roman" w:hAnsi="Times New Roman" w:eastAsia="方正仿宋_GBK" w:cs="Times New Roman"/>
          <w:sz w:val="32"/>
          <w:szCs w:val="32"/>
        </w:rPr>
        <w:t>。</w:t>
      </w:r>
    </w:p>
    <w:p w14:paraId="54C43CC7">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乙方逾期超过5个工作日，乙方应按合同总额每日1%向甲方支付违约金，逾期超过15个工作日</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，甲方可解除本合同</w:t>
      </w:r>
      <w:r>
        <w:rPr>
          <w:rFonts w:hint="eastAsia" w:ascii="Times New Roman" w:hAnsi="Times New Roman" w:eastAsia="方正仿宋_GBK" w:cs="Times New Roman"/>
          <w:sz w:val="32"/>
          <w:szCs w:val="32"/>
        </w:rPr>
        <w:t>，甲方有权解除合同且不支付任何费用，乙方应按本合同总费用的20%向甲方支付违约金。若给甲方造成其他损失的，乙方还应予以赔偿。</w:t>
      </w:r>
    </w:p>
    <w:p w14:paraId="075C840D">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乙方所提交产品品种、型号、规格、技术参数质量不符合</w:t>
      </w:r>
      <w:r>
        <w:rPr>
          <w:rFonts w:hint="eastAsia" w:ascii="Times New Roman" w:hAnsi="Times New Roman" w:eastAsia="方正仿宋_GBK" w:cs="Times New Roman"/>
          <w:sz w:val="32"/>
          <w:szCs w:val="32"/>
        </w:rPr>
        <w:t>招标文件规定和</w:t>
      </w:r>
      <w:r>
        <w:rPr>
          <w:rFonts w:ascii="Times New Roman" w:hAnsi="Times New Roman" w:eastAsia="方正仿宋_GBK" w:cs="Times New Roman"/>
          <w:sz w:val="32"/>
          <w:szCs w:val="32"/>
        </w:rPr>
        <w:t>合同</w:t>
      </w:r>
      <w:r>
        <w:rPr>
          <w:rFonts w:hint="eastAsia" w:ascii="Times New Roman" w:hAnsi="Times New Roman" w:eastAsia="方正仿宋_GBK" w:cs="Times New Roman"/>
          <w:sz w:val="32"/>
          <w:szCs w:val="32"/>
        </w:rPr>
        <w:t>约</w:t>
      </w:r>
      <w:r>
        <w:rPr>
          <w:rFonts w:ascii="Times New Roman" w:hAnsi="Times New Roman" w:eastAsia="方正仿宋_GBK" w:cs="Times New Roman"/>
          <w:sz w:val="32"/>
          <w:szCs w:val="32"/>
        </w:rPr>
        <w:t>定及标准的，甲方有权拒收，乙方愿意更换但逾期的，按照</w:t>
      </w:r>
      <w:r>
        <w:rPr>
          <w:rFonts w:hint="eastAsia" w:ascii="Times New Roman" w:hAnsi="Times New Roman" w:eastAsia="方正仿宋_GBK" w:cs="Times New Roman"/>
          <w:sz w:val="32"/>
          <w:szCs w:val="32"/>
        </w:rPr>
        <w:t>本条第（二）款</w:t>
      </w:r>
      <w:r>
        <w:rPr>
          <w:rFonts w:ascii="Times New Roman" w:hAnsi="Times New Roman" w:eastAsia="方正仿宋_GBK" w:cs="Times New Roman"/>
          <w:sz w:val="32"/>
          <w:szCs w:val="32"/>
        </w:rPr>
        <w:t>乙方逾期处理。</w:t>
      </w:r>
    </w:p>
    <w:p w14:paraId="03428D77">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乙方提供的产品侵犯甲方、甲方人员或第三人其他权利（包括知识产权）的，甲方有权要求乙方妥善解决纠纷并退还甲方已支付的费用，乙方应按本合同总费用的20%向甲方支付违约金。若甲方因此对第三人进行赔偿的，乙方应予以全部赔偿。</w:t>
      </w:r>
    </w:p>
    <w:p w14:paraId="2B39BE30">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（五）甲方因向乙方维权而产生的诉讼费、差旅费、律师费、保全费、公证费、鉴定费等均由乙方承担。</w:t>
      </w:r>
    </w:p>
    <w:p w14:paraId="6141F481">
      <w:pPr>
        <w:spacing w:line="600" w:lineRule="exact"/>
        <w:ind w:firstLine="643" w:firstLineChars="200"/>
        <w:jc w:val="both"/>
      </w:pPr>
      <w:r>
        <w:rPr>
          <w:rFonts w:hint="eastAsia" w:ascii="Times New Roman" w:hAnsi="Times New Roman" w:eastAsia="方正楷体_GBK" w:cs="Times New Roman"/>
          <w:b/>
          <w:color w:val="000000"/>
          <w:sz w:val="32"/>
          <w:szCs w:val="32"/>
        </w:rPr>
        <w:t>七、培训</w:t>
      </w:r>
    </w:p>
    <w:p w14:paraId="3A4DEB21">
      <w:pPr>
        <w:widowControl w:val="0"/>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乙方</w:t>
      </w:r>
      <w:r>
        <w:rPr>
          <w:rFonts w:hint="eastAsia" w:ascii="Times New Roman" w:hAnsi="Times New Roman" w:eastAsia="方正仿宋_GBK" w:cs="Times New Roman"/>
          <w:sz w:val="32"/>
          <w:szCs w:val="32"/>
        </w:rPr>
        <w:t>对其提供产品的使用和操作应尽培训义务，对</w:t>
      </w:r>
      <w:r>
        <w:rPr>
          <w:rFonts w:ascii="Times New Roman" w:hAnsi="Times New Roman" w:eastAsia="方正仿宋_GBK" w:cs="Times New Roman"/>
          <w:sz w:val="32"/>
          <w:szCs w:val="32"/>
        </w:rPr>
        <w:t>甲方</w:t>
      </w:r>
      <w:r>
        <w:rPr>
          <w:rFonts w:hint="eastAsia" w:ascii="Times New Roman" w:hAnsi="Times New Roman" w:eastAsia="方正仿宋_GBK" w:cs="Times New Roman"/>
          <w:sz w:val="32"/>
          <w:szCs w:val="32"/>
        </w:rPr>
        <w:t>提供基本免费培训，使</w:t>
      </w:r>
      <w:r>
        <w:rPr>
          <w:rFonts w:ascii="Times New Roman" w:hAnsi="Times New Roman" w:eastAsia="方正仿宋_GBK" w:cs="Times New Roman"/>
          <w:sz w:val="32"/>
          <w:szCs w:val="32"/>
        </w:rPr>
        <w:t>甲方</w:t>
      </w:r>
      <w:r>
        <w:rPr>
          <w:rFonts w:hint="eastAsia" w:ascii="Times New Roman" w:hAnsi="Times New Roman" w:eastAsia="方正仿宋_GBK" w:cs="Times New Roman"/>
          <w:sz w:val="32"/>
          <w:szCs w:val="32"/>
        </w:rPr>
        <w:t>使用人员能够正常操作。</w:t>
      </w:r>
    </w:p>
    <w:p w14:paraId="5A422AE7">
      <w:pPr>
        <w:spacing w:line="600" w:lineRule="exact"/>
        <w:ind w:firstLine="643" w:firstLineChars="200"/>
        <w:jc w:val="both"/>
        <w:rPr>
          <w:rFonts w:ascii="Times New Roman" w:hAnsi="Times New Roman" w:eastAsia="方正楷体_GBK" w:cs="Times New Roman"/>
          <w:b/>
          <w:color w:val="000000"/>
          <w:sz w:val="32"/>
          <w:szCs w:val="32"/>
        </w:rPr>
      </w:pPr>
      <w:r>
        <w:rPr>
          <w:rFonts w:hint="eastAsia" w:ascii="Times New Roman" w:hAnsi="Times New Roman" w:eastAsia="方正楷体_GBK" w:cs="Times New Roman"/>
          <w:b/>
          <w:color w:val="000000"/>
          <w:sz w:val="32"/>
          <w:szCs w:val="32"/>
        </w:rPr>
        <w:t>八、争议解决</w:t>
      </w:r>
    </w:p>
    <w:p w14:paraId="3774B88F">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在合同期内，任何不可抗力因素导致乙方不能如期履行合同，则合同期可延长，延长期不计入逾期，不可抗力因素出现后，应立即通知对方，并出具证明。</w:t>
      </w:r>
    </w:p>
    <w:p w14:paraId="13D91B38">
      <w:pPr>
        <w:widowControl w:val="0"/>
        <w:spacing w:line="560" w:lineRule="exact"/>
        <w:ind w:firstLine="640" w:firstLineChars="200"/>
        <w:jc w:val="both"/>
      </w:pP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本合同如发生争议由双方协商解决，协商不成向</w:t>
      </w:r>
      <w:r>
        <w:rPr>
          <w:rFonts w:hint="eastAsia" w:ascii="Times New Roman" w:hAnsi="Times New Roman" w:eastAsia="方正仿宋_GBK" w:cs="Times New Roman"/>
          <w:sz w:val="32"/>
          <w:szCs w:val="32"/>
        </w:rPr>
        <w:t>甲</w:t>
      </w:r>
      <w:r>
        <w:rPr>
          <w:rFonts w:ascii="Times New Roman" w:hAnsi="Times New Roman" w:eastAsia="方正仿宋_GBK" w:cs="Times New Roman"/>
          <w:sz w:val="32"/>
          <w:szCs w:val="32"/>
        </w:rPr>
        <w:t>方所在人民法院提请诉讼。</w:t>
      </w:r>
    </w:p>
    <w:p w14:paraId="0AF601F2">
      <w:pPr>
        <w:pStyle w:val="3"/>
        <w:spacing w:line="500" w:lineRule="exact"/>
        <w:ind w:left="480"/>
        <w:jc w:val="both"/>
        <w:rPr>
          <w:rFonts w:ascii="Times New Roman" w:hAnsi="Times New Roman" w:eastAsia="方正楷体_GBK" w:cs="Times New Roman"/>
          <w:b/>
          <w:snapToGrid w:val="0"/>
          <w:sz w:val="32"/>
          <w:szCs w:val="32"/>
        </w:rPr>
      </w:pPr>
      <w:r>
        <w:rPr>
          <w:rFonts w:hint="eastAsia" w:ascii="Times New Roman" w:hAnsi="Times New Roman" w:eastAsia="方正楷体_GBK" w:cs="Times New Roman"/>
          <w:b/>
          <w:snapToGrid w:val="0"/>
          <w:sz w:val="32"/>
          <w:szCs w:val="32"/>
        </w:rPr>
        <w:t>九、其他要求</w:t>
      </w:r>
    </w:p>
    <w:p w14:paraId="1AB56926">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（一）安装过程中，乙方应采取必要的安全防护措施，消除隐患，若造成周边环境破坏、事故责任、人身及财产损失的，由</w:t>
      </w:r>
      <w:r>
        <w:rPr>
          <w:rFonts w:ascii="Times New Roman" w:hAnsi="Times New Roman" w:eastAsia="方正仿宋_GBK" w:cs="Times New Roman"/>
          <w:sz w:val="32"/>
          <w:szCs w:val="32"/>
        </w:rPr>
        <w:t>乙方</w:t>
      </w:r>
      <w:r>
        <w:rPr>
          <w:rFonts w:hint="eastAsia" w:ascii="Times New Roman" w:hAnsi="Times New Roman" w:eastAsia="方正仿宋_GBK" w:cs="Times New Roman"/>
          <w:sz w:val="32"/>
          <w:szCs w:val="32"/>
        </w:rPr>
        <w:t>承担所有责任。</w:t>
      </w:r>
    </w:p>
    <w:p w14:paraId="6A4E371A">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招标文件及其补遗文件、投标文件和承诺是本合同不可分割的部分。</w:t>
      </w:r>
    </w:p>
    <w:p w14:paraId="2DDB798D">
      <w:pPr>
        <w:widowControl w:val="0"/>
        <w:spacing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本合同一式4份， 甲方3份，乙方1份，</w:t>
      </w:r>
      <w:r>
        <w:rPr>
          <w:rFonts w:hint="eastAsia" w:ascii="Times New Roman" w:hAnsi="Times New Roman" w:eastAsia="方正仿宋_GBK" w:cs="Times New Roman"/>
          <w:sz w:val="32"/>
          <w:szCs w:val="32"/>
        </w:rPr>
        <w:t>经双方签字盖章后生效，</w:t>
      </w:r>
      <w:r>
        <w:rPr>
          <w:rFonts w:ascii="Times New Roman" w:hAnsi="Times New Roman" w:eastAsia="方正仿宋_GBK" w:cs="Times New Roman"/>
          <w:sz w:val="32"/>
          <w:szCs w:val="32"/>
        </w:rPr>
        <w:t>具备同等法律效力。</w:t>
      </w:r>
    </w:p>
    <w:p w14:paraId="57D2EAAA">
      <w:pPr>
        <w:spacing w:line="600" w:lineRule="exact"/>
        <w:ind w:firstLine="640" w:firstLineChars="200"/>
        <w:jc w:val="center"/>
      </w:pPr>
      <w:r>
        <w:rPr>
          <w:rFonts w:ascii="Times New Roman" w:hAnsi="Times New Roman" w:eastAsia="方正仿宋_GBK" w:cs="Times New Roman"/>
          <w:sz w:val="32"/>
          <w:szCs w:val="32"/>
        </w:rPr>
        <w:t>（以下无正文）</w:t>
      </w:r>
    </w:p>
    <w:p w14:paraId="518170CC">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甲方：                    乙方：</w:t>
      </w:r>
    </w:p>
    <w:p w14:paraId="6DD1114E">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地址：                    地址：</w:t>
      </w:r>
    </w:p>
    <w:p w14:paraId="0891DD51">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电话：                    电话：                     </w:t>
      </w:r>
    </w:p>
    <w:p w14:paraId="5EE42931">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授权代表：                开户银行：</w:t>
      </w:r>
    </w:p>
    <w:p w14:paraId="720D228D">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账号：</w:t>
      </w:r>
    </w:p>
    <w:p w14:paraId="7CF36EAF">
      <w:pPr>
        <w:spacing w:line="600" w:lineRule="exact"/>
        <w:ind w:firstLine="4800" w:firstLineChars="1500"/>
        <w:rPr>
          <w:rFonts w:ascii="Times New Roman" w:hAnsi="Times New Roman" w:eastAsia="方正仿宋_GBK" w:cs="Times New Roman"/>
          <w:sz w:val="32"/>
          <w:szCs w:val="32"/>
        </w:rPr>
      </w:pPr>
      <w:r>
        <w:rPr>
          <w:rFonts w:ascii="Times New Roman" w:hAnsi="Times New Roman" w:eastAsia="方正仿宋_GBK" w:cs="Times New Roman"/>
          <w:sz w:val="32"/>
          <w:szCs w:val="32"/>
        </w:rPr>
        <w:t>授权代表：</w:t>
      </w:r>
    </w:p>
    <w:p w14:paraId="21EA2C55">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签约时间：     年    月    日   </w:t>
      </w:r>
    </w:p>
    <w:p w14:paraId="2FB37CFD">
      <w:pPr>
        <w:pStyle w:val="12"/>
        <w:ind w:firstLine="240"/>
        <w:rPr>
          <w:rFonts w:asciiTheme="majorEastAsia" w:hAnsiTheme="majorEastAsia" w:eastAsiaTheme="majorEastAsia"/>
        </w:rPr>
      </w:pPr>
      <w:r>
        <w:br w:type="page"/>
      </w:r>
    </w:p>
    <w:p w14:paraId="13CED406">
      <w:pPr>
        <w:spacing w:line="600" w:lineRule="exact"/>
        <w:ind w:firstLine="640" w:firstLineChars="200"/>
        <w:rPr>
          <w:rFonts w:cs="Times New Roman" w:asciiTheme="majorEastAsia" w:hAnsiTheme="majorEastAsia" w:eastAsiaTheme="majorEastAsia"/>
          <w:sz w:val="32"/>
          <w:szCs w:val="32"/>
        </w:rPr>
      </w:pPr>
    </w:p>
    <w:p w14:paraId="00A8A30E">
      <w:pPr>
        <w:numPr>
          <w:ilvl w:val="0"/>
          <w:numId w:val="9"/>
        </w:numPr>
        <w:spacing w:line="600" w:lineRule="exact"/>
        <w:ind w:firstLine="883" w:firstLineChars="200"/>
        <w:jc w:val="center"/>
        <w:rPr>
          <w:rFonts w:cs="Times New Roman" w:asciiTheme="majorEastAsia" w:hAnsiTheme="majorEastAsia" w:eastAsiaTheme="majorEastAsia"/>
          <w:b/>
          <w:bCs/>
          <w:sz w:val="44"/>
          <w:szCs w:val="44"/>
        </w:rPr>
      </w:pPr>
      <w:r>
        <w:rPr>
          <w:rFonts w:asciiTheme="majorEastAsia" w:hAnsiTheme="majorEastAsia" w:eastAsiaTheme="majorEastAsia"/>
          <w:b/>
          <w:bCs/>
          <w:sz w:val="44"/>
          <w:szCs w:val="44"/>
        </w:rPr>
        <w:t>投标文件格式</w:t>
      </w:r>
    </w:p>
    <w:p w14:paraId="6083FE64">
      <w:pPr>
        <w:pStyle w:val="12"/>
        <w:ind w:left="480" w:leftChars="200" w:firstLine="0" w:firstLineChars="0"/>
      </w:pPr>
    </w:p>
    <w:p w14:paraId="42C325E9"/>
    <w:p w14:paraId="539229F2">
      <w:r>
        <w:rPr>
          <w:rFonts w:hint="eastAsia"/>
        </w:rPr>
        <w:br w:type="page"/>
      </w:r>
    </w:p>
    <w:p w14:paraId="295FFBA3">
      <w:pPr>
        <w:pStyle w:val="4"/>
        <w:spacing w:before="0" w:after="0" w:line="600" w:lineRule="exact"/>
        <w:jc w:val="center"/>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封  面</w:t>
      </w:r>
    </w:p>
    <w:p w14:paraId="62456412">
      <w:pPr>
        <w:spacing w:line="600" w:lineRule="exact"/>
        <w:jc w:val="center"/>
        <w:rPr>
          <w:rFonts w:ascii="Times New Roman" w:hAnsi="Times New Roman" w:eastAsia="方正小标宋_GBK" w:cs="Times New Roman"/>
          <w:color w:val="000000"/>
          <w:sz w:val="44"/>
          <w:szCs w:val="44"/>
        </w:rPr>
      </w:pPr>
    </w:p>
    <w:p w14:paraId="1B1CE7CC">
      <w:pPr>
        <w:spacing w:line="600" w:lineRule="exact"/>
        <w:jc w:val="center"/>
        <w:rPr>
          <w:rFonts w:ascii="Times New Roman" w:hAnsi="Times New Roman" w:eastAsia="方正小标宋_GBK" w:cs="Times New Roman"/>
          <w:color w:val="000000"/>
          <w:sz w:val="44"/>
          <w:szCs w:val="44"/>
        </w:rPr>
      </w:pPr>
    </w:p>
    <w:p w14:paraId="3EF54E1B">
      <w:pPr>
        <w:spacing w:line="600" w:lineRule="exact"/>
        <w:jc w:val="both"/>
        <w:rPr>
          <w:rFonts w:ascii="Times New Roman" w:hAnsi="Times New Roman" w:eastAsia="方正小标宋_GBK" w:cs="Times New Roman"/>
          <w:color w:val="000000"/>
          <w:spacing w:val="-20"/>
          <w:sz w:val="44"/>
          <w:szCs w:val="44"/>
        </w:rPr>
      </w:pPr>
    </w:p>
    <w:p w14:paraId="63C24935">
      <w:pPr>
        <w:spacing w:line="600" w:lineRule="exact"/>
        <w:jc w:val="center"/>
        <w:rPr>
          <w:rFonts w:ascii="Times New Roman" w:hAnsi="Times New Roman" w:eastAsia="方正小标宋_GBK" w:cs="Times New Roman"/>
          <w:color w:val="000000"/>
          <w:spacing w:val="-20"/>
          <w:sz w:val="44"/>
          <w:szCs w:val="44"/>
        </w:rPr>
      </w:pPr>
      <w:r>
        <w:rPr>
          <w:rFonts w:hint="eastAsia" w:ascii="Times New Roman" w:hAnsi="Times New Roman" w:eastAsia="方正小标宋_GBK" w:cs="Times New Roman"/>
          <w:color w:val="000000"/>
          <w:spacing w:val="-20"/>
          <w:sz w:val="44"/>
          <w:szCs w:val="44"/>
        </w:rPr>
        <w:t>重庆设计集团有限公司市政设计研究院</w:t>
      </w:r>
    </w:p>
    <w:p w14:paraId="2F7F6992">
      <w:pPr>
        <w:spacing w:line="600" w:lineRule="exact"/>
        <w:jc w:val="center"/>
        <w:rPr>
          <w:rFonts w:ascii="Times New Roman" w:hAnsi="Times New Roman" w:eastAsia="方正小标宋_GBK" w:cs="Times New Roman"/>
          <w:color w:val="000000"/>
          <w:spacing w:val="-20"/>
          <w:sz w:val="44"/>
          <w:szCs w:val="44"/>
        </w:rPr>
      </w:pPr>
      <w:r>
        <w:rPr>
          <w:rFonts w:hint="eastAsia" w:ascii="Times New Roman" w:hAnsi="Times New Roman" w:eastAsia="方正小标宋_GBK" w:cs="Times New Roman"/>
          <w:color w:val="000000"/>
          <w:spacing w:val="-20"/>
          <w:sz w:val="44"/>
          <w:szCs w:val="44"/>
        </w:rPr>
        <w:t>AI算力硬件采购</w:t>
      </w:r>
      <w:r>
        <w:rPr>
          <w:rFonts w:hint="eastAsia" w:ascii="方正小标宋_GBK" w:hAnsi="方正小标宋_GBK" w:eastAsia="方正小标宋_GBK" w:cs="方正小标宋_GBK"/>
          <w:sz w:val="44"/>
          <w:szCs w:val="44"/>
        </w:rPr>
        <w:t>(第一批)</w:t>
      </w:r>
    </w:p>
    <w:p w14:paraId="4601CE6B">
      <w:pPr>
        <w:spacing w:line="600" w:lineRule="exact"/>
        <w:jc w:val="center"/>
        <w:rPr>
          <w:rFonts w:ascii="Times New Roman" w:hAnsi="Times New Roman" w:eastAsia="方正小标宋_GBK" w:cs="Times New Roman"/>
          <w:sz w:val="72"/>
          <w:szCs w:val="72"/>
        </w:rPr>
      </w:pPr>
    </w:p>
    <w:p w14:paraId="4E58CA8B">
      <w:pPr>
        <w:spacing w:line="600" w:lineRule="exact"/>
        <w:jc w:val="center"/>
        <w:rPr>
          <w:rFonts w:ascii="Times New Roman" w:hAnsi="Times New Roman" w:eastAsia="方正小标宋_GBK" w:cs="Times New Roman"/>
          <w:sz w:val="72"/>
          <w:szCs w:val="72"/>
        </w:rPr>
      </w:pPr>
    </w:p>
    <w:p w14:paraId="3F5F1103">
      <w:pPr>
        <w:spacing w:line="720" w:lineRule="exact"/>
        <w:jc w:val="center"/>
        <w:rPr>
          <w:rFonts w:ascii="Times New Roman" w:hAnsi="Times New Roman" w:eastAsia="方正小标宋_GBK" w:cs="Times New Roman"/>
          <w:sz w:val="72"/>
          <w:szCs w:val="72"/>
        </w:rPr>
      </w:pPr>
      <w:r>
        <w:rPr>
          <w:rFonts w:ascii="Times New Roman" w:hAnsi="Times New Roman" w:eastAsia="方正小标宋_GBK" w:cs="Times New Roman"/>
          <w:sz w:val="72"/>
          <w:szCs w:val="72"/>
        </w:rPr>
        <w:t>投标文件</w:t>
      </w:r>
    </w:p>
    <w:p w14:paraId="3D1C63C0">
      <w:pPr>
        <w:spacing w:line="600" w:lineRule="exact"/>
        <w:jc w:val="center"/>
        <w:rPr>
          <w:rFonts w:ascii="Times New Roman" w:hAnsi="Times New Roman" w:eastAsia="方正小标宋_GBK" w:cs="Times New Roman"/>
          <w:sz w:val="44"/>
          <w:szCs w:val="44"/>
        </w:rPr>
      </w:pPr>
    </w:p>
    <w:p w14:paraId="052B976B">
      <w:pPr>
        <w:spacing w:line="600" w:lineRule="exact"/>
        <w:jc w:val="center"/>
        <w:rPr>
          <w:rFonts w:ascii="Times New Roman" w:hAnsi="Times New Roman" w:eastAsia="方正小标宋_GBK" w:cs="Times New Roman"/>
          <w:sz w:val="44"/>
          <w:szCs w:val="44"/>
        </w:rPr>
      </w:pPr>
    </w:p>
    <w:p w14:paraId="745C8F1A">
      <w:pPr>
        <w:spacing w:line="600" w:lineRule="exact"/>
        <w:jc w:val="both"/>
        <w:rPr>
          <w:rFonts w:ascii="Times New Roman" w:hAnsi="Times New Roman" w:eastAsia="方正小标宋_GBK" w:cs="Times New Roman"/>
          <w:sz w:val="44"/>
          <w:szCs w:val="44"/>
        </w:rPr>
      </w:pPr>
    </w:p>
    <w:p w14:paraId="1DEAD13B">
      <w:pPr>
        <w:spacing w:line="600" w:lineRule="exact"/>
        <w:jc w:val="center"/>
        <w:rPr>
          <w:rFonts w:ascii="Times New Roman" w:hAnsi="Times New Roman" w:eastAsia="方正小标宋_GBK" w:cs="Times New Roman"/>
          <w:sz w:val="44"/>
          <w:szCs w:val="44"/>
        </w:rPr>
      </w:pPr>
    </w:p>
    <w:p w14:paraId="546996C7">
      <w:pPr>
        <w:spacing w:line="600" w:lineRule="exact"/>
        <w:jc w:val="center"/>
        <w:rPr>
          <w:rFonts w:ascii="Times New Roman" w:hAnsi="Times New Roman" w:eastAsia="方正小标宋_GBK" w:cs="Times New Roman"/>
          <w:sz w:val="44"/>
          <w:szCs w:val="44"/>
        </w:rPr>
      </w:pPr>
    </w:p>
    <w:p w14:paraId="71CA4208">
      <w:pPr>
        <w:spacing w:line="600" w:lineRule="exact"/>
        <w:jc w:val="center"/>
        <w:rPr>
          <w:rFonts w:ascii="Times New Roman" w:hAnsi="Times New Roman" w:eastAsia="方正小标宋_GBK" w:cs="Times New Roman"/>
          <w:sz w:val="44"/>
          <w:szCs w:val="44"/>
        </w:rPr>
      </w:pPr>
    </w:p>
    <w:p w14:paraId="775422C4">
      <w:pPr>
        <w:pStyle w:val="12"/>
        <w:ind w:firstLine="240"/>
      </w:pPr>
    </w:p>
    <w:p w14:paraId="71C6AEC3"/>
    <w:p w14:paraId="6E2B6EE4">
      <w:pPr>
        <w:pStyle w:val="12"/>
        <w:ind w:firstLine="240"/>
      </w:pPr>
    </w:p>
    <w:p w14:paraId="134A0B01"/>
    <w:p w14:paraId="1A94E7AD">
      <w:pPr>
        <w:spacing w:line="600" w:lineRule="exact"/>
        <w:jc w:val="center"/>
        <w:rPr>
          <w:rFonts w:ascii="Times New Roman" w:hAnsi="Times New Roman" w:eastAsia="方正小标宋_GBK" w:cs="Times New Roman"/>
          <w:sz w:val="44"/>
          <w:szCs w:val="44"/>
        </w:rPr>
      </w:pPr>
    </w:p>
    <w:p w14:paraId="5D88A82B">
      <w:pPr>
        <w:spacing w:line="600" w:lineRule="exact"/>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投标人名称：</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 xml:space="preserve">        </w:t>
      </w:r>
    </w:p>
    <w:p w14:paraId="5EA86F08">
      <w:pPr>
        <w:spacing w:line="600" w:lineRule="exact"/>
        <w:jc w:val="center"/>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u w:val="single"/>
        </w:rPr>
        <w:t>202</w:t>
      </w:r>
      <w:r>
        <w:rPr>
          <w:rFonts w:hint="eastAsia" w:ascii="Times New Roman" w:hAnsi="Times New Roman" w:eastAsia="方正仿宋_GBK" w:cs="Times New Roman"/>
          <w:snapToGrid w:val="0"/>
          <w:color w:val="000000"/>
          <w:sz w:val="32"/>
          <w:szCs w:val="32"/>
          <w:u w:val="single"/>
        </w:rPr>
        <w:t>5</w:t>
      </w:r>
      <w:r>
        <w:rPr>
          <w:rFonts w:ascii="Times New Roman" w:hAnsi="Times New Roman" w:eastAsia="方正仿宋_GBK" w:cs="Times New Roman"/>
          <w:snapToGrid w:val="0"/>
          <w:color w:val="000000"/>
          <w:sz w:val="32"/>
          <w:szCs w:val="32"/>
        </w:rPr>
        <w:t>年</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月</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日</w:t>
      </w:r>
    </w:p>
    <w:p w14:paraId="7EB877F2">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br w:type="page"/>
      </w:r>
    </w:p>
    <w:p w14:paraId="05DE6A4A">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仿宋_GBK" w:cs="Times New Roman"/>
          <w:snapToGrid w:val="0"/>
          <w:color w:val="000000"/>
          <w:sz w:val="32"/>
          <w:szCs w:val="32"/>
        </w:rPr>
      </w:pPr>
      <w:r>
        <w:rPr>
          <w:rFonts w:ascii="Times New Roman" w:hAnsi="Times New Roman" w:eastAsia="方正小标宋_GBK" w:cs="Times New Roman"/>
          <w:b/>
          <w:bCs/>
          <w:color w:val="000000"/>
          <w:kern w:val="2"/>
          <w:sz w:val="36"/>
          <w:szCs w:val="36"/>
        </w:rPr>
        <w:t>目录</w:t>
      </w:r>
    </w:p>
    <w:p w14:paraId="40A05799">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p>
    <w:p w14:paraId="624D63B1">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（一）投标函及分项报价表；</w:t>
      </w:r>
    </w:p>
    <w:p w14:paraId="4DF678B5">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（二）法定代表人身份证明及授权委托书（复印件加盖单位鲜章，原件备查）；</w:t>
      </w:r>
    </w:p>
    <w:p w14:paraId="038197D1">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（三）营业执照复印件（加盖单位鲜章）；</w:t>
      </w:r>
    </w:p>
    <w:p w14:paraId="1DA9DB29">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（四）与我公司员工不存在利益关联的承诺书；</w:t>
      </w:r>
    </w:p>
    <w:p w14:paraId="18496A25">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（五）其他证明材料。</w:t>
      </w:r>
    </w:p>
    <w:p w14:paraId="5379D466">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小标宋_GBK" w:cs="Times New Roman"/>
          <w:b/>
          <w:bCs/>
          <w:color w:val="000000"/>
          <w:kern w:val="2"/>
          <w:sz w:val="36"/>
          <w:szCs w:val="36"/>
        </w:rPr>
      </w:pPr>
      <w:r>
        <w:rPr>
          <w:rFonts w:ascii="Times New Roman" w:hAnsi="Times New Roman" w:eastAsia="方正小标宋_GBK" w:cs="Times New Roman"/>
          <w:b/>
          <w:bCs/>
          <w:color w:val="000000"/>
          <w:kern w:val="2"/>
          <w:sz w:val="36"/>
          <w:szCs w:val="36"/>
        </w:rPr>
        <w:br w:type="page"/>
      </w:r>
      <w:r>
        <w:rPr>
          <w:rFonts w:ascii="Times New Roman" w:hAnsi="Times New Roman" w:eastAsia="方正小标宋_GBK" w:cs="Times New Roman"/>
          <w:b/>
          <w:bCs/>
          <w:color w:val="000000"/>
          <w:kern w:val="2"/>
          <w:sz w:val="36"/>
          <w:szCs w:val="36"/>
        </w:rPr>
        <w:t>一、投标函及分项报价表</w:t>
      </w:r>
    </w:p>
    <w:p w14:paraId="03D6276C">
      <w:pPr>
        <w:tabs>
          <w:tab w:val="left" w:pos="2655"/>
          <w:tab w:val="left" w:pos="3520"/>
          <w:tab w:val="left" w:pos="4920"/>
          <w:tab w:val="left" w:pos="5715"/>
          <w:tab w:val="left" w:pos="6945"/>
          <w:tab w:val="left" w:pos="7980"/>
        </w:tabs>
        <w:autoSpaceDE w:val="0"/>
        <w:autoSpaceDN w:val="0"/>
        <w:adjustRightInd w:val="0"/>
        <w:spacing w:line="600" w:lineRule="exact"/>
        <w:rPr>
          <w:rFonts w:ascii="Times New Roman" w:hAnsi="Times New Roman" w:eastAsia="方正仿宋_GBK" w:cs="Times New Roman"/>
          <w:snapToGrid w:val="0"/>
          <w:color w:val="000000"/>
          <w:sz w:val="32"/>
          <w:szCs w:val="32"/>
          <w:u w:val="single"/>
        </w:rPr>
      </w:pPr>
    </w:p>
    <w:p w14:paraId="49B30FF5">
      <w:pPr>
        <w:tabs>
          <w:tab w:val="left" w:pos="2655"/>
          <w:tab w:val="left" w:pos="3520"/>
          <w:tab w:val="left" w:pos="4920"/>
          <w:tab w:val="left" w:pos="5715"/>
          <w:tab w:val="left" w:pos="6945"/>
          <w:tab w:val="left" w:pos="7980"/>
        </w:tabs>
        <w:autoSpaceDE w:val="0"/>
        <w:autoSpaceDN w:val="0"/>
        <w:adjustRightInd w:val="0"/>
        <w:spacing w:line="560" w:lineRule="exact"/>
        <w:jc w:val="both"/>
        <w:rPr>
          <w:rFonts w:ascii="Times New Roman" w:hAnsi="Times New Roman" w:eastAsia="方正仿宋_GBK" w:cs="Times New Roman"/>
          <w:snapToGrid w:val="0"/>
          <w:color w:val="000000"/>
          <w:sz w:val="32"/>
          <w:szCs w:val="32"/>
        </w:rPr>
      </w:pPr>
      <w:r>
        <w:rPr>
          <w:rFonts w:hint="eastAsia" w:ascii="Times New Roman" w:hAnsi="Times New Roman" w:eastAsia="方正仿宋_GBK" w:cs="Times New Roman"/>
          <w:snapToGrid w:val="0"/>
          <w:color w:val="000000"/>
          <w:sz w:val="32"/>
          <w:szCs w:val="32"/>
          <w:u w:val="single"/>
        </w:rPr>
        <w:t>重庆设计集团有限公司市政设计研究院</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（招标人）：</w:t>
      </w:r>
    </w:p>
    <w:p w14:paraId="75780CE8">
      <w:pPr>
        <w:tabs>
          <w:tab w:val="left" w:pos="2730"/>
          <w:tab w:val="left" w:pos="8085"/>
        </w:tabs>
        <w:autoSpaceDE w:val="0"/>
        <w:autoSpaceDN w:val="0"/>
        <w:adjustRightInd w:val="0"/>
        <w:spacing w:line="560" w:lineRule="exact"/>
        <w:ind w:firstLine="640" w:firstLineChars="200"/>
        <w:jc w:val="both"/>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1．我公司已仔细研究了</w:t>
      </w:r>
      <w:r>
        <w:rPr>
          <w:rFonts w:ascii="Times New Roman" w:hAnsi="Times New Roman" w:eastAsia="方正仿宋_GBK" w:cs="Times New Roman"/>
          <w:snapToGrid w:val="0"/>
          <w:color w:val="000000"/>
          <w:sz w:val="32"/>
          <w:szCs w:val="32"/>
          <w:u w:val="single"/>
        </w:rPr>
        <w:t xml:space="preserve">  </w:t>
      </w:r>
      <w:r>
        <w:rPr>
          <w:rFonts w:hint="eastAsia" w:ascii="Times New Roman" w:hAnsi="Times New Roman" w:eastAsia="方正仿宋_GBK" w:cs="Times New Roman"/>
          <w:snapToGrid w:val="0"/>
          <w:color w:val="000000"/>
          <w:sz w:val="32"/>
          <w:szCs w:val="32"/>
          <w:u w:val="single"/>
        </w:rPr>
        <w:t>重庆设计集团有限公司市政设计研究院AI算力硬件采购(第一批)</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（项目名称）招标文件的全部内容，我方投标报价为</w:t>
      </w:r>
      <w:r>
        <w:rPr>
          <w:rFonts w:ascii="Times New Roman" w:hAnsi="Times New Roman" w:eastAsia="方正仿宋_GBK" w:cs="Times New Roman"/>
          <w:snapToGrid w:val="0"/>
          <w:color w:val="000000"/>
          <w:sz w:val="32"/>
          <w:szCs w:val="32"/>
          <w:u w:val="single"/>
        </w:rPr>
        <w:t xml:space="preserve">          </w:t>
      </w:r>
      <w:r>
        <w:rPr>
          <w:rFonts w:hint="eastAsia"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元（大写：</w:t>
      </w:r>
      <w:r>
        <w:rPr>
          <w:rFonts w:ascii="Times New Roman" w:hAnsi="Times New Roman" w:eastAsia="方正仿宋_GBK" w:cs="Times New Roman"/>
          <w:snapToGrid w:val="0"/>
          <w:color w:val="000000"/>
          <w:sz w:val="32"/>
          <w:szCs w:val="32"/>
          <w:u w:val="single"/>
        </w:rPr>
        <w:t xml:space="preserve">  </w:t>
      </w:r>
      <w:r>
        <w:rPr>
          <w:rFonts w:hint="eastAsia"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w:t>
      </w:r>
      <w:r>
        <w:rPr>
          <w:rFonts w:hint="eastAsia" w:ascii="Times New Roman" w:hAnsi="Times New Roman" w:eastAsia="方正仿宋_GBK" w:cs="Times New Roman"/>
          <w:snapToGrid w:val="0"/>
          <w:color w:val="000000"/>
          <w:sz w:val="32"/>
          <w:szCs w:val="32"/>
        </w:rPr>
        <w:t>详见</w:t>
      </w:r>
      <w:r>
        <w:rPr>
          <w:rFonts w:ascii="Times New Roman" w:hAnsi="Times New Roman" w:eastAsia="方正仿宋_GBK" w:cs="Times New Roman"/>
          <w:snapToGrid w:val="0"/>
          <w:color w:val="000000"/>
          <w:sz w:val="32"/>
          <w:szCs w:val="32"/>
        </w:rPr>
        <w:t>分项报价表 。</w:t>
      </w:r>
    </w:p>
    <w:p w14:paraId="1994177F">
      <w:pPr>
        <w:autoSpaceDE w:val="0"/>
        <w:autoSpaceDN w:val="0"/>
        <w:adjustRightInd w:val="0"/>
        <w:spacing w:line="560" w:lineRule="exact"/>
        <w:ind w:firstLine="640" w:firstLineChars="200"/>
        <w:jc w:val="both"/>
        <w:rPr>
          <w:rFonts w:ascii="Times New Roman" w:hAnsi="Times New Roman" w:cs="Times New Roman"/>
          <w:snapToGrid w:val="0"/>
          <w:color w:val="000000"/>
          <w:sz w:val="32"/>
          <w:szCs w:val="32"/>
        </w:rPr>
      </w:pPr>
      <w:r>
        <w:rPr>
          <w:rFonts w:ascii="Times New Roman" w:hAnsi="Times New Roman" w:eastAsia="方正仿宋_GBK" w:cs="Times New Roman"/>
          <w:snapToGrid w:val="0"/>
          <w:color w:val="000000"/>
          <w:sz w:val="32"/>
          <w:szCs w:val="32"/>
        </w:rPr>
        <w:t>2．如我方中标，承诺如下：</w:t>
      </w:r>
    </w:p>
    <w:p w14:paraId="61561650">
      <w:pPr>
        <w:autoSpaceDE w:val="0"/>
        <w:autoSpaceDN w:val="0"/>
        <w:adjustRightInd w:val="0"/>
        <w:spacing w:line="560" w:lineRule="exact"/>
        <w:ind w:firstLine="640" w:firstLineChars="200"/>
        <w:jc w:val="both"/>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（1）我方承诺在中选后，</w:t>
      </w:r>
      <w:r>
        <w:rPr>
          <w:rFonts w:ascii="Times New Roman" w:hAnsi="Times New Roman" w:eastAsia="方正仿宋_GBK" w:cs="Times New Roman"/>
          <w:sz w:val="32"/>
          <w:szCs w:val="32"/>
        </w:rPr>
        <w:t>按照国家的法律、法规以及</w:t>
      </w:r>
      <w:r>
        <w:rPr>
          <w:rFonts w:ascii="Times New Roman" w:hAnsi="Times New Roman" w:eastAsia="方正仿宋_GBK" w:cs="Times New Roman"/>
          <w:snapToGrid w:val="0"/>
          <w:color w:val="000000"/>
          <w:sz w:val="32"/>
          <w:szCs w:val="32"/>
        </w:rPr>
        <w:t>贵司的相关要求提供</w:t>
      </w:r>
      <w:r>
        <w:rPr>
          <w:rFonts w:hint="eastAsia" w:ascii="Times New Roman" w:hAnsi="Times New Roman" w:eastAsia="方正仿宋_GBK" w:cs="Times New Roman"/>
          <w:snapToGrid w:val="0"/>
          <w:color w:val="000000"/>
          <w:sz w:val="32"/>
          <w:szCs w:val="32"/>
        </w:rPr>
        <w:t>AI算力硬件。</w:t>
      </w:r>
    </w:p>
    <w:p w14:paraId="3EA2D73A">
      <w:pPr>
        <w:autoSpaceDE w:val="0"/>
        <w:autoSpaceDN w:val="0"/>
        <w:adjustRightInd w:val="0"/>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napToGrid w:val="0"/>
          <w:color w:val="000000"/>
          <w:sz w:val="32"/>
          <w:szCs w:val="32"/>
        </w:rPr>
        <w:t>（2）我方承诺在中标后，</w:t>
      </w:r>
      <w:r>
        <w:rPr>
          <w:rFonts w:ascii="Times New Roman" w:hAnsi="Times New Roman" w:eastAsia="方正仿宋_GBK" w:cs="Times New Roman"/>
          <w:sz w:val="32"/>
          <w:szCs w:val="32"/>
        </w:rPr>
        <w:t>严格按照招标文件要求及合同</w:t>
      </w:r>
      <w:r>
        <w:rPr>
          <w:rFonts w:hint="eastAsia" w:ascii="Times New Roman" w:hAnsi="Times New Roman" w:eastAsia="方正仿宋_GBK" w:cs="Times New Roman"/>
          <w:sz w:val="32"/>
          <w:szCs w:val="32"/>
        </w:rPr>
        <w:t>约定</w:t>
      </w:r>
      <w:r>
        <w:rPr>
          <w:rFonts w:ascii="Times New Roman" w:hAnsi="Times New Roman" w:eastAsia="方正仿宋_GBK" w:cs="Times New Roman"/>
          <w:sz w:val="32"/>
          <w:szCs w:val="32"/>
        </w:rPr>
        <w:t>保质保量</w:t>
      </w:r>
      <w:r>
        <w:rPr>
          <w:rFonts w:hint="eastAsia" w:ascii="Times New Roman" w:hAnsi="Times New Roman" w:eastAsia="方正仿宋_GBK" w:cs="Times New Roman"/>
          <w:sz w:val="32"/>
          <w:szCs w:val="32"/>
        </w:rPr>
        <w:t>提供相应的产品及服务</w:t>
      </w:r>
      <w:r>
        <w:rPr>
          <w:rFonts w:ascii="Times New Roman" w:hAnsi="Times New Roman" w:eastAsia="方正仿宋_GBK" w:cs="Times New Roman"/>
          <w:sz w:val="32"/>
          <w:szCs w:val="32"/>
        </w:rPr>
        <w:t>，若有违反必须承担相关法律及经济责任。</w:t>
      </w:r>
    </w:p>
    <w:p w14:paraId="08278F96">
      <w:pPr>
        <w:autoSpaceDE w:val="0"/>
        <w:autoSpaceDN w:val="0"/>
        <w:adjustRightInd w:val="0"/>
        <w:spacing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 若我方违反上述任何一条承诺，则自愿接受贵司的</w:t>
      </w:r>
      <w:r>
        <w:rPr>
          <w:rFonts w:hint="eastAsia" w:ascii="Times New Roman" w:hAnsi="Times New Roman" w:eastAsia="方正仿宋_GBK" w:cs="Times New Roman"/>
          <w:sz w:val="32"/>
          <w:szCs w:val="32"/>
        </w:rPr>
        <w:t>处理，包括但不限于被取消中标资格、支付违约金、</w:t>
      </w:r>
      <w:r>
        <w:rPr>
          <w:rFonts w:ascii="Times New Roman" w:hAnsi="Times New Roman" w:eastAsia="方正仿宋_GBK" w:cs="Times New Roman"/>
          <w:sz w:val="32"/>
          <w:szCs w:val="32"/>
        </w:rPr>
        <w:t>解除服务合同</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w:t>
      </w:r>
    </w:p>
    <w:p w14:paraId="70BC13DA">
      <w:pPr>
        <w:autoSpaceDE w:val="0"/>
        <w:autoSpaceDN w:val="0"/>
        <w:adjustRightInd w:val="0"/>
        <w:spacing w:line="560" w:lineRule="exact"/>
        <w:ind w:firstLine="640" w:firstLineChars="200"/>
        <w:jc w:val="both"/>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4．</w:t>
      </w:r>
      <w:r>
        <w:rPr>
          <w:rFonts w:ascii="Times New Roman" w:hAnsi="Times New Roman" w:eastAsia="方正仿宋_GBK" w:cs="Times New Roman"/>
          <w:snapToGrid w:val="0"/>
          <w:color w:val="000000"/>
          <w:w w:val="200"/>
          <w:sz w:val="32"/>
          <w:szCs w:val="32"/>
          <w:u w:val="single"/>
        </w:rPr>
        <w:t xml:space="preserve"> </w:t>
      </w:r>
      <w:r>
        <w:rPr>
          <w:rFonts w:ascii="Times New Roman" w:hAnsi="Times New Roman" w:eastAsia="方正仿宋_GBK" w:cs="Times New Roman"/>
          <w:snapToGrid w:val="0"/>
          <w:color w:val="000000"/>
          <w:sz w:val="32"/>
          <w:szCs w:val="32"/>
          <w:u w:val="single"/>
        </w:rPr>
        <w:tab/>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（其他补充说明）。</w:t>
      </w:r>
    </w:p>
    <w:p w14:paraId="7A529265">
      <w:pPr>
        <w:autoSpaceDE w:val="0"/>
        <w:autoSpaceDN w:val="0"/>
        <w:adjustRightInd w:val="0"/>
        <w:spacing w:line="560" w:lineRule="exact"/>
        <w:ind w:firstLine="640" w:firstLineChars="200"/>
        <w:rPr>
          <w:rFonts w:ascii="Times New Roman" w:hAnsi="Times New Roman" w:eastAsia="方正仿宋_GBK" w:cs="Times New Roman"/>
          <w:snapToGrid w:val="0"/>
          <w:color w:val="000000"/>
          <w:sz w:val="32"/>
          <w:szCs w:val="32"/>
        </w:rPr>
      </w:pPr>
    </w:p>
    <w:p w14:paraId="4CC724CD">
      <w:pPr>
        <w:tabs>
          <w:tab w:val="left" w:pos="7140"/>
          <w:tab w:val="left" w:pos="7560"/>
          <w:tab w:val="left" w:pos="8300"/>
        </w:tabs>
        <w:autoSpaceDE w:val="0"/>
        <w:autoSpaceDN w:val="0"/>
        <w:adjustRightInd w:val="0"/>
        <w:spacing w:line="560" w:lineRule="exact"/>
        <w:ind w:firstLine="640" w:firstLineChars="200"/>
        <w:rPr>
          <w:rFonts w:ascii="Times New Roman" w:hAnsi="Times New Roman" w:eastAsia="方正仿宋_GBK" w:cs="Times New Roman"/>
          <w:snapToGrid w:val="0"/>
          <w:color w:val="000000"/>
          <w:sz w:val="32"/>
          <w:szCs w:val="32"/>
        </w:rPr>
      </w:pPr>
    </w:p>
    <w:p w14:paraId="0EDBACE9">
      <w:pPr>
        <w:tabs>
          <w:tab w:val="left" w:pos="7140"/>
          <w:tab w:val="left" w:pos="7560"/>
          <w:tab w:val="left" w:pos="8300"/>
        </w:tabs>
        <w:autoSpaceDE w:val="0"/>
        <w:autoSpaceDN w:val="0"/>
        <w:adjustRightInd w:val="0"/>
        <w:spacing w:line="560" w:lineRule="exact"/>
        <w:ind w:firstLine="640" w:firstLineChars="200"/>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投标人：</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 xml:space="preserve">（加盖单位鲜章） </w:t>
      </w:r>
    </w:p>
    <w:p w14:paraId="1C85115B">
      <w:pPr>
        <w:tabs>
          <w:tab w:val="left" w:pos="6820"/>
          <w:tab w:val="left" w:pos="7560"/>
          <w:tab w:val="left" w:pos="8300"/>
        </w:tabs>
        <w:autoSpaceDE w:val="0"/>
        <w:autoSpaceDN w:val="0"/>
        <w:adjustRightInd w:val="0"/>
        <w:spacing w:line="560" w:lineRule="exact"/>
        <w:ind w:firstLine="640" w:firstLineChars="200"/>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法定代表人或其委托代理人：</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u w:val="single"/>
        </w:rPr>
        <w:tab/>
      </w:r>
      <w:r>
        <w:rPr>
          <w:rFonts w:ascii="Times New Roman" w:hAnsi="Times New Roman" w:eastAsia="方正仿宋_GBK" w:cs="Times New Roman"/>
          <w:snapToGrid w:val="0"/>
          <w:color w:val="000000"/>
          <w:sz w:val="32"/>
          <w:szCs w:val="32"/>
        </w:rPr>
        <w:t xml:space="preserve">（签字） </w:t>
      </w:r>
    </w:p>
    <w:p w14:paraId="37F79811">
      <w:pPr>
        <w:tabs>
          <w:tab w:val="left" w:pos="6000"/>
          <w:tab w:val="left" w:pos="7040"/>
          <w:tab w:val="left" w:pos="8100"/>
        </w:tabs>
        <w:autoSpaceDE w:val="0"/>
        <w:autoSpaceDN w:val="0"/>
        <w:adjustRightInd w:val="0"/>
        <w:spacing w:line="560" w:lineRule="exact"/>
        <w:jc w:val="right"/>
        <w:rPr>
          <w:rFonts w:ascii="Times New Roman" w:hAnsi="Times New Roman" w:eastAsia="方正仿宋_GBK" w:cs="Times New Roman"/>
          <w:snapToGrid w:val="0"/>
          <w:color w:val="000000"/>
          <w:sz w:val="32"/>
          <w:szCs w:val="32"/>
          <w:u w:val="single"/>
        </w:rPr>
      </w:pPr>
    </w:p>
    <w:p w14:paraId="30918D02">
      <w:pPr>
        <w:tabs>
          <w:tab w:val="left" w:pos="6000"/>
          <w:tab w:val="left" w:pos="7040"/>
          <w:tab w:val="left" w:pos="8100"/>
        </w:tabs>
        <w:autoSpaceDE w:val="0"/>
        <w:autoSpaceDN w:val="0"/>
        <w:adjustRightInd w:val="0"/>
        <w:spacing w:line="560" w:lineRule="exact"/>
        <w:jc w:val="right"/>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年</w:t>
      </w:r>
      <w:r>
        <w:rPr>
          <w:rFonts w:ascii="Times New Roman" w:hAnsi="Times New Roman" w:eastAsia="方正仿宋_GBK" w:cs="Times New Roman"/>
          <w:snapToGrid w:val="0"/>
          <w:color w:val="000000"/>
          <w:w w:val="200"/>
          <w:sz w:val="32"/>
          <w:szCs w:val="32"/>
          <w:u w:val="single"/>
        </w:rPr>
        <w:t xml:space="preserve">  </w:t>
      </w:r>
      <w:r>
        <w:rPr>
          <w:rFonts w:ascii="Times New Roman" w:hAnsi="Times New Roman" w:eastAsia="方正仿宋_GBK" w:cs="Times New Roman"/>
          <w:snapToGrid w:val="0"/>
          <w:color w:val="000000"/>
          <w:sz w:val="32"/>
          <w:szCs w:val="32"/>
        </w:rPr>
        <w:t>月</w:t>
      </w:r>
      <w:r>
        <w:rPr>
          <w:rFonts w:ascii="Times New Roman" w:hAnsi="Times New Roman" w:eastAsia="方正仿宋_GBK" w:cs="Times New Roman"/>
          <w:snapToGrid w:val="0"/>
          <w:color w:val="000000"/>
          <w:w w:val="200"/>
          <w:sz w:val="32"/>
          <w:szCs w:val="32"/>
          <w:u w:val="single"/>
        </w:rPr>
        <w:t xml:space="preserve">  </w:t>
      </w:r>
      <w:r>
        <w:rPr>
          <w:rFonts w:ascii="Times New Roman" w:hAnsi="Times New Roman" w:eastAsia="方正仿宋_GBK" w:cs="Times New Roman"/>
          <w:snapToGrid w:val="0"/>
          <w:color w:val="000000"/>
          <w:sz w:val="32"/>
          <w:szCs w:val="32"/>
        </w:rPr>
        <w:t>日</w:t>
      </w:r>
    </w:p>
    <w:p w14:paraId="5ADB4E7B">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仿宋_GBK" w:cs="Times New Roman"/>
          <w:b/>
          <w:snapToGrid w:val="0"/>
          <w:color w:val="000000"/>
          <w:sz w:val="32"/>
          <w:szCs w:val="32"/>
        </w:rPr>
      </w:pPr>
      <w:bookmarkStart w:id="9" w:name="_Toc31170"/>
    </w:p>
    <w:p w14:paraId="2A5EACD6">
      <w:pPr>
        <w:tabs>
          <w:tab w:val="left" w:pos="2655"/>
          <w:tab w:val="left" w:pos="3520"/>
          <w:tab w:val="left" w:pos="4920"/>
          <w:tab w:val="left" w:pos="5715"/>
          <w:tab w:val="left" w:pos="6945"/>
          <w:tab w:val="left" w:pos="7980"/>
        </w:tabs>
        <w:autoSpaceDE w:val="0"/>
        <w:autoSpaceDN w:val="0"/>
        <w:adjustRightInd w:val="0"/>
        <w:spacing w:line="600" w:lineRule="exact"/>
        <w:rPr>
          <w:rFonts w:ascii="Times New Roman" w:hAnsi="Times New Roman" w:eastAsia="方正仿宋_GBK" w:cs="Times New Roman"/>
          <w:color w:val="FF0000"/>
          <w:sz w:val="32"/>
          <w:szCs w:val="32"/>
        </w:rPr>
      </w:pPr>
      <w:r>
        <w:rPr>
          <w:rFonts w:ascii="Times New Roman" w:hAnsi="Times New Roman" w:eastAsia="方正仿宋_GBK" w:cs="Times New Roman"/>
          <w:b/>
          <w:snapToGrid w:val="0"/>
          <w:color w:val="000000"/>
          <w:sz w:val="32"/>
          <w:szCs w:val="32"/>
        </w:rPr>
        <w:br w:type="page"/>
      </w:r>
      <w:r>
        <w:rPr>
          <w:rFonts w:ascii="Times New Roman" w:hAnsi="Times New Roman" w:eastAsia="方正仿宋_GBK" w:cs="Times New Roman"/>
          <w:sz w:val="32"/>
          <w:szCs w:val="32"/>
        </w:rPr>
        <w:t>附：分项报价表</w:t>
      </w:r>
    </w:p>
    <w:p w14:paraId="0D1953A7">
      <w:pPr>
        <w:pStyle w:val="12"/>
        <w:ind w:firstLine="240"/>
      </w:pPr>
    </w:p>
    <w:tbl>
      <w:tblPr>
        <w:tblStyle w:val="16"/>
        <w:tblW w:w="8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1"/>
        <w:gridCol w:w="1566"/>
        <w:gridCol w:w="825"/>
        <w:gridCol w:w="855"/>
        <w:gridCol w:w="1799"/>
        <w:gridCol w:w="1605"/>
        <w:gridCol w:w="1500"/>
      </w:tblGrid>
      <w:tr w14:paraId="64F2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1FAAF334">
            <w:pPr>
              <w:spacing w:line="5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序号</w:t>
            </w:r>
          </w:p>
        </w:tc>
        <w:tc>
          <w:tcPr>
            <w:tcW w:w="1566" w:type="dxa"/>
            <w:tcBorders>
              <w:top w:val="single" w:color="auto" w:sz="4" w:space="0"/>
              <w:left w:val="single" w:color="auto" w:sz="4" w:space="0"/>
              <w:bottom w:val="single" w:color="auto" w:sz="4" w:space="0"/>
              <w:right w:val="single" w:color="auto" w:sz="4" w:space="0"/>
            </w:tcBorders>
            <w:vAlign w:val="center"/>
          </w:tcPr>
          <w:p w14:paraId="7C40DAF1">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标的</w:t>
            </w:r>
            <w:r>
              <w:rPr>
                <w:rFonts w:ascii="Times New Roman" w:hAnsi="Times New Roman" w:eastAsia="方正仿宋_GBK" w:cs="Times New Roman"/>
                <w:sz w:val="28"/>
                <w:szCs w:val="28"/>
              </w:rPr>
              <w:t>名称</w:t>
            </w:r>
          </w:p>
        </w:tc>
        <w:tc>
          <w:tcPr>
            <w:tcW w:w="825" w:type="dxa"/>
            <w:tcBorders>
              <w:top w:val="single" w:color="auto" w:sz="4" w:space="0"/>
              <w:left w:val="single" w:color="auto" w:sz="4" w:space="0"/>
              <w:bottom w:val="single" w:color="auto" w:sz="4" w:space="0"/>
              <w:right w:val="single" w:color="auto" w:sz="4" w:space="0"/>
            </w:tcBorders>
            <w:vAlign w:val="center"/>
          </w:tcPr>
          <w:p w14:paraId="5F1C5393">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数量</w:t>
            </w:r>
          </w:p>
        </w:tc>
        <w:tc>
          <w:tcPr>
            <w:tcW w:w="855" w:type="dxa"/>
            <w:tcBorders>
              <w:top w:val="single" w:color="auto" w:sz="4" w:space="0"/>
              <w:left w:val="single" w:color="auto" w:sz="4" w:space="0"/>
              <w:bottom w:val="single" w:color="auto" w:sz="4" w:space="0"/>
              <w:right w:val="single" w:color="auto" w:sz="4" w:space="0"/>
            </w:tcBorders>
            <w:vAlign w:val="center"/>
          </w:tcPr>
          <w:p w14:paraId="5CBF0A57">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单位</w:t>
            </w:r>
          </w:p>
        </w:tc>
        <w:tc>
          <w:tcPr>
            <w:tcW w:w="1799" w:type="dxa"/>
            <w:tcBorders>
              <w:top w:val="single" w:color="auto" w:sz="4" w:space="0"/>
              <w:left w:val="single" w:color="auto" w:sz="4" w:space="0"/>
              <w:bottom w:val="single" w:color="auto" w:sz="4" w:space="0"/>
              <w:right w:val="single" w:color="auto" w:sz="4" w:space="0"/>
            </w:tcBorders>
            <w:vAlign w:val="center"/>
          </w:tcPr>
          <w:p w14:paraId="27FC8093">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单价（元）</w:t>
            </w:r>
          </w:p>
        </w:tc>
        <w:tc>
          <w:tcPr>
            <w:tcW w:w="1605" w:type="dxa"/>
            <w:tcBorders>
              <w:top w:val="single" w:color="auto" w:sz="4" w:space="0"/>
              <w:left w:val="single" w:color="auto" w:sz="4" w:space="0"/>
              <w:bottom w:val="single" w:color="auto" w:sz="4" w:space="0"/>
              <w:right w:val="single" w:color="auto" w:sz="4" w:space="0"/>
            </w:tcBorders>
            <w:vAlign w:val="center"/>
          </w:tcPr>
          <w:p w14:paraId="1CDD607F">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合计（元）</w:t>
            </w:r>
          </w:p>
        </w:tc>
        <w:tc>
          <w:tcPr>
            <w:tcW w:w="1500" w:type="dxa"/>
            <w:tcBorders>
              <w:top w:val="single" w:color="auto" w:sz="4" w:space="0"/>
              <w:left w:val="single" w:color="auto" w:sz="4" w:space="0"/>
              <w:bottom w:val="single" w:color="auto" w:sz="4" w:space="0"/>
              <w:right w:val="single" w:color="auto" w:sz="4" w:space="0"/>
            </w:tcBorders>
            <w:vAlign w:val="center"/>
          </w:tcPr>
          <w:p w14:paraId="73CB9A7C">
            <w:pPr>
              <w:spacing w:line="5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投标品牌</w:t>
            </w:r>
          </w:p>
        </w:tc>
      </w:tr>
      <w:tr w14:paraId="16E2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7976FDC">
            <w:pPr>
              <w:jc w:val="both"/>
              <w:textAlignment w:val="center"/>
              <w:rPr>
                <w:rFonts w:ascii="Times New Roman" w:hAnsi="Times New Roman" w:eastAsia="方正仿宋_GBK" w:cs="Times New Roman"/>
                <w:sz w:val="28"/>
                <w:szCs w:val="28"/>
              </w:rPr>
            </w:pPr>
            <w:r>
              <w:rPr>
                <w:rFonts w:hint="eastAsia" w:ascii="方正仿宋_GBK" w:hAnsi="方正仿宋_GBK" w:eastAsia="方正仿宋_GBK" w:cs="方正仿宋_GBK"/>
                <w:sz w:val="28"/>
                <w:szCs w:val="28"/>
                <w:lang w:bidi="ar"/>
              </w:rPr>
              <w:t>1</w:t>
            </w:r>
          </w:p>
        </w:tc>
        <w:tc>
          <w:tcPr>
            <w:tcW w:w="1566" w:type="dxa"/>
            <w:tcBorders>
              <w:top w:val="single" w:color="auto" w:sz="4" w:space="0"/>
              <w:left w:val="single" w:color="auto" w:sz="4" w:space="0"/>
              <w:bottom w:val="single" w:color="auto" w:sz="4" w:space="0"/>
              <w:right w:val="single" w:color="auto" w:sz="4" w:space="0"/>
            </w:tcBorders>
            <w:vAlign w:val="center"/>
          </w:tcPr>
          <w:p w14:paraId="17AB1A80">
            <w:pPr>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大模型算力服务器集群</w:t>
            </w:r>
          </w:p>
        </w:tc>
        <w:tc>
          <w:tcPr>
            <w:tcW w:w="825" w:type="dxa"/>
            <w:tcBorders>
              <w:top w:val="single" w:color="auto" w:sz="4" w:space="0"/>
              <w:left w:val="single" w:color="auto" w:sz="4" w:space="0"/>
              <w:bottom w:val="single" w:color="auto" w:sz="4" w:space="0"/>
              <w:right w:val="single" w:color="auto" w:sz="4" w:space="0"/>
            </w:tcBorders>
            <w:vAlign w:val="center"/>
          </w:tcPr>
          <w:p w14:paraId="1A24503B">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855" w:type="dxa"/>
            <w:tcBorders>
              <w:top w:val="single" w:color="auto" w:sz="4" w:space="0"/>
              <w:left w:val="single" w:color="auto" w:sz="4" w:space="0"/>
              <w:bottom w:val="single" w:color="auto" w:sz="4" w:space="0"/>
              <w:right w:val="single" w:color="auto" w:sz="4" w:space="0"/>
            </w:tcBorders>
            <w:vAlign w:val="center"/>
          </w:tcPr>
          <w:p w14:paraId="7E26B5F4">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套</w:t>
            </w:r>
          </w:p>
        </w:tc>
        <w:tc>
          <w:tcPr>
            <w:tcW w:w="1799" w:type="dxa"/>
            <w:tcBorders>
              <w:top w:val="single" w:color="auto" w:sz="4" w:space="0"/>
              <w:left w:val="single" w:color="auto" w:sz="4" w:space="0"/>
              <w:bottom w:val="single" w:color="auto" w:sz="4" w:space="0"/>
              <w:right w:val="single" w:color="auto" w:sz="4" w:space="0"/>
            </w:tcBorders>
            <w:vAlign w:val="center"/>
          </w:tcPr>
          <w:p w14:paraId="2E1F5FA2">
            <w:pPr>
              <w:spacing w:line="500" w:lineRule="exact"/>
              <w:ind w:firstLine="560" w:firstLineChars="200"/>
              <w:jc w:val="both"/>
              <w:rPr>
                <w:rFonts w:ascii="Times New Roman" w:hAnsi="Times New Roman" w:eastAsia="方正仿宋_GBK" w:cs="Times New Roman"/>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14:paraId="04A4856C">
            <w:pPr>
              <w:spacing w:line="500" w:lineRule="exact"/>
              <w:ind w:firstLine="560" w:firstLineChars="200"/>
              <w:jc w:val="both"/>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369F4339">
            <w:pPr>
              <w:spacing w:line="500" w:lineRule="exact"/>
              <w:ind w:firstLine="560" w:firstLineChars="200"/>
              <w:jc w:val="both"/>
              <w:rPr>
                <w:rFonts w:ascii="Times New Roman" w:hAnsi="Times New Roman" w:eastAsia="方正仿宋_GBK" w:cs="Times New Roman"/>
                <w:sz w:val="28"/>
                <w:szCs w:val="28"/>
              </w:rPr>
            </w:pPr>
          </w:p>
        </w:tc>
      </w:tr>
      <w:tr w14:paraId="629A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0FBB2425">
            <w:pPr>
              <w:jc w:val="both"/>
              <w:textAlignment w:val="center"/>
              <w:rPr>
                <w:rFonts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2</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19664821">
            <w:pPr>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企业级</w:t>
            </w:r>
          </w:p>
          <w:p w14:paraId="03E9E5AB">
            <w:pPr>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路由器</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F1C9621">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6B854FE">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个</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28A1686B">
            <w:pPr>
              <w:jc w:val="both"/>
              <w:textAlignment w:val="center"/>
              <w:rPr>
                <w:rFonts w:ascii="方正仿宋_GBK" w:hAnsi="方正仿宋_GBK" w:eastAsia="方正仿宋_GBK" w:cs="方正仿宋_GBK"/>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14:paraId="532FAA09">
            <w:pPr>
              <w:spacing w:line="500" w:lineRule="exact"/>
              <w:ind w:firstLine="560" w:firstLineChars="200"/>
              <w:jc w:val="both"/>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669AFAF3">
            <w:pPr>
              <w:spacing w:line="500" w:lineRule="exact"/>
              <w:ind w:firstLine="560" w:firstLineChars="200"/>
              <w:jc w:val="both"/>
              <w:rPr>
                <w:rFonts w:ascii="Times New Roman" w:hAnsi="Times New Roman" w:eastAsia="方正仿宋_GBK" w:cs="Times New Roman"/>
                <w:sz w:val="28"/>
                <w:szCs w:val="28"/>
              </w:rPr>
            </w:pPr>
          </w:p>
        </w:tc>
      </w:tr>
      <w:tr w14:paraId="3DC3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1CCEF54">
            <w:pPr>
              <w:jc w:val="both"/>
              <w:textAlignment w:val="center"/>
              <w:rPr>
                <w:rFonts w:ascii="Times New Roman" w:hAnsi="Times New Roman" w:eastAsia="方正仿宋_GBK" w:cs="Times New Roman"/>
                <w:sz w:val="28"/>
                <w:szCs w:val="28"/>
              </w:rPr>
            </w:pPr>
            <w:r>
              <w:rPr>
                <w:rFonts w:hint="eastAsia" w:ascii="方正仿宋_GBK" w:hAnsi="方正仿宋_GBK" w:eastAsia="方正仿宋_GBK" w:cs="方正仿宋_GBK"/>
                <w:sz w:val="28"/>
                <w:szCs w:val="28"/>
                <w:lang w:bidi="ar"/>
              </w:rPr>
              <w:t>3</w:t>
            </w:r>
          </w:p>
        </w:tc>
        <w:tc>
          <w:tcPr>
            <w:tcW w:w="1566" w:type="dxa"/>
            <w:tcBorders>
              <w:top w:val="single" w:color="auto" w:sz="4" w:space="0"/>
              <w:left w:val="single" w:color="auto" w:sz="4" w:space="0"/>
              <w:bottom w:val="single" w:color="auto" w:sz="4" w:space="0"/>
              <w:right w:val="single" w:color="auto" w:sz="4" w:space="0"/>
            </w:tcBorders>
            <w:vAlign w:val="center"/>
          </w:tcPr>
          <w:p w14:paraId="3E0654F7">
            <w:pPr>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安装调试</w:t>
            </w:r>
          </w:p>
        </w:tc>
        <w:tc>
          <w:tcPr>
            <w:tcW w:w="825" w:type="dxa"/>
            <w:tcBorders>
              <w:top w:val="single" w:color="auto" w:sz="4" w:space="0"/>
              <w:left w:val="single" w:color="auto" w:sz="4" w:space="0"/>
              <w:bottom w:val="single" w:color="auto" w:sz="4" w:space="0"/>
              <w:right w:val="single" w:color="auto" w:sz="4" w:space="0"/>
            </w:tcBorders>
            <w:vAlign w:val="center"/>
          </w:tcPr>
          <w:p w14:paraId="13F64D58">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855" w:type="dxa"/>
            <w:tcBorders>
              <w:top w:val="single" w:color="auto" w:sz="4" w:space="0"/>
              <w:left w:val="single" w:color="auto" w:sz="4" w:space="0"/>
              <w:bottom w:val="single" w:color="auto" w:sz="4" w:space="0"/>
              <w:right w:val="single" w:color="auto" w:sz="4" w:space="0"/>
            </w:tcBorders>
            <w:vAlign w:val="center"/>
          </w:tcPr>
          <w:p w14:paraId="6B01D2A0">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w:t>
            </w:r>
          </w:p>
        </w:tc>
        <w:tc>
          <w:tcPr>
            <w:tcW w:w="1799" w:type="dxa"/>
            <w:tcBorders>
              <w:top w:val="single" w:color="auto" w:sz="4" w:space="0"/>
              <w:left w:val="single" w:color="auto" w:sz="4" w:space="0"/>
              <w:bottom w:val="single" w:color="auto" w:sz="4" w:space="0"/>
              <w:right w:val="single" w:color="auto" w:sz="4" w:space="0"/>
            </w:tcBorders>
            <w:vAlign w:val="center"/>
          </w:tcPr>
          <w:p w14:paraId="3FFA4407">
            <w:pPr>
              <w:spacing w:line="500" w:lineRule="exact"/>
              <w:ind w:firstLine="560" w:firstLineChars="200"/>
              <w:jc w:val="both"/>
              <w:rPr>
                <w:rFonts w:ascii="Times New Roman" w:hAnsi="Times New Roman" w:eastAsia="方正仿宋_GBK" w:cs="Times New Roman"/>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14:paraId="7F109CC7">
            <w:pPr>
              <w:spacing w:line="500" w:lineRule="exact"/>
              <w:ind w:firstLine="560" w:firstLineChars="200"/>
              <w:jc w:val="both"/>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3B5B6F23">
            <w:pPr>
              <w:spacing w:line="500" w:lineRule="exact"/>
              <w:jc w:val="both"/>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w:t>
            </w:r>
          </w:p>
        </w:tc>
      </w:tr>
      <w:tr w14:paraId="0C52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0A7295BF">
            <w:pPr>
              <w:jc w:val="both"/>
              <w:textAlignment w:val="center"/>
              <w:rPr>
                <w:rFonts w:ascii="Times New Roman" w:hAnsi="Times New Roman" w:eastAsia="方正仿宋_GBK" w:cs="Times New Roman"/>
                <w:sz w:val="28"/>
                <w:szCs w:val="28"/>
              </w:rPr>
            </w:pPr>
            <w:r>
              <w:rPr>
                <w:rFonts w:hint="eastAsia" w:ascii="方正仿宋_GBK" w:hAnsi="方正仿宋_GBK" w:eastAsia="方正仿宋_GBK" w:cs="方正仿宋_GBK"/>
                <w:sz w:val="28"/>
                <w:szCs w:val="28"/>
                <w:lang w:bidi="ar"/>
              </w:rPr>
              <w:t>4</w:t>
            </w:r>
          </w:p>
        </w:tc>
        <w:tc>
          <w:tcPr>
            <w:tcW w:w="1566" w:type="dxa"/>
            <w:tcBorders>
              <w:top w:val="single" w:color="auto" w:sz="4" w:space="0"/>
              <w:left w:val="single" w:color="auto" w:sz="4" w:space="0"/>
              <w:bottom w:val="single" w:color="auto" w:sz="4" w:space="0"/>
              <w:right w:val="single" w:color="auto" w:sz="4" w:space="0"/>
            </w:tcBorders>
            <w:vAlign w:val="center"/>
          </w:tcPr>
          <w:p w14:paraId="68E7864B">
            <w:pPr>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辅  材</w:t>
            </w:r>
          </w:p>
        </w:tc>
        <w:tc>
          <w:tcPr>
            <w:tcW w:w="825" w:type="dxa"/>
            <w:tcBorders>
              <w:top w:val="single" w:color="auto" w:sz="4" w:space="0"/>
              <w:left w:val="single" w:color="auto" w:sz="4" w:space="0"/>
              <w:bottom w:val="single" w:color="auto" w:sz="4" w:space="0"/>
              <w:right w:val="single" w:color="auto" w:sz="4" w:space="0"/>
            </w:tcBorders>
            <w:vAlign w:val="center"/>
          </w:tcPr>
          <w:p w14:paraId="1517D725">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855" w:type="dxa"/>
            <w:tcBorders>
              <w:top w:val="single" w:color="auto" w:sz="4" w:space="0"/>
              <w:left w:val="single" w:color="auto" w:sz="4" w:space="0"/>
              <w:bottom w:val="single" w:color="auto" w:sz="4" w:space="0"/>
              <w:right w:val="single" w:color="auto" w:sz="4" w:space="0"/>
            </w:tcBorders>
            <w:vAlign w:val="center"/>
          </w:tcPr>
          <w:p w14:paraId="4EA56F7F">
            <w:pPr>
              <w:jc w:val="both"/>
              <w:textAlignment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批</w:t>
            </w:r>
          </w:p>
        </w:tc>
        <w:tc>
          <w:tcPr>
            <w:tcW w:w="1799" w:type="dxa"/>
            <w:tcBorders>
              <w:top w:val="single" w:color="auto" w:sz="4" w:space="0"/>
              <w:left w:val="single" w:color="auto" w:sz="4" w:space="0"/>
              <w:bottom w:val="single" w:color="auto" w:sz="4" w:space="0"/>
              <w:right w:val="single" w:color="auto" w:sz="4" w:space="0"/>
            </w:tcBorders>
            <w:vAlign w:val="center"/>
          </w:tcPr>
          <w:p w14:paraId="3BB338CC">
            <w:pPr>
              <w:spacing w:line="500" w:lineRule="exact"/>
              <w:ind w:firstLine="560" w:firstLineChars="200"/>
              <w:jc w:val="both"/>
              <w:rPr>
                <w:rFonts w:ascii="Times New Roman" w:hAnsi="Times New Roman" w:eastAsia="方正仿宋_GBK" w:cs="Times New Roman"/>
                <w:sz w:val="28"/>
                <w:szCs w:val="28"/>
              </w:rPr>
            </w:pPr>
          </w:p>
        </w:tc>
        <w:tc>
          <w:tcPr>
            <w:tcW w:w="1605" w:type="dxa"/>
            <w:tcBorders>
              <w:top w:val="single" w:color="auto" w:sz="4" w:space="0"/>
              <w:left w:val="single" w:color="auto" w:sz="4" w:space="0"/>
              <w:bottom w:val="single" w:color="auto" w:sz="4" w:space="0"/>
              <w:right w:val="single" w:color="auto" w:sz="4" w:space="0"/>
            </w:tcBorders>
            <w:vAlign w:val="center"/>
          </w:tcPr>
          <w:p w14:paraId="6596C5E5">
            <w:pPr>
              <w:spacing w:line="500" w:lineRule="exact"/>
              <w:ind w:firstLine="560" w:firstLineChars="200"/>
              <w:jc w:val="both"/>
              <w:rPr>
                <w:rFonts w:ascii="Times New Roman" w:hAnsi="Times New Roman" w:eastAsia="方正仿宋_GBK" w:cs="Times New Roman"/>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6432CF96">
            <w:pPr>
              <w:spacing w:line="500" w:lineRule="exact"/>
              <w:jc w:val="both"/>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w:t>
            </w:r>
          </w:p>
        </w:tc>
      </w:tr>
      <w:tr w14:paraId="081C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5886" w:type="dxa"/>
            <w:gridSpan w:val="5"/>
            <w:tcBorders>
              <w:top w:val="single" w:color="auto" w:sz="4" w:space="0"/>
              <w:left w:val="single" w:color="auto" w:sz="4" w:space="0"/>
              <w:bottom w:val="single" w:color="auto" w:sz="4" w:space="0"/>
              <w:right w:val="single" w:color="auto" w:sz="4" w:space="0"/>
            </w:tcBorders>
            <w:vAlign w:val="center"/>
          </w:tcPr>
          <w:p w14:paraId="563E0C9E">
            <w:pPr>
              <w:spacing w:line="500" w:lineRule="exact"/>
              <w:ind w:firstLine="16" w:firstLineChars="6"/>
              <w:jc w:val="both"/>
              <w:rPr>
                <w:rFonts w:ascii="Times New Roman" w:hAnsi="Times New Roman" w:eastAsia="方正仿宋_GBK" w:cs="Times New Roman"/>
                <w:sz w:val="28"/>
                <w:szCs w:val="28"/>
              </w:rPr>
            </w:pPr>
            <w:r>
              <w:rPr>
                <w:rFonts w:hint="eastAsia" w:ascii="方正仿宋_GBK" w:hAnsi="方正仿宋_GBK" w:eastAsia="方正仿宋_GBK" w:cs="方正仿宋_GBK"/>
                <w:sz w:val="28"/>
                <w:szCs w:val="28"/>
              </w:rPr>
              <w:t>合计:</w:t>
            </w:r>
          </w:p>
        </w:tc>
        <w:tc>
          <w:tcPr>
            <w:tcW w:w="1605" w:type="dxa"/>
            <w:tcBorders>
              <w:top w:val="single" w:color="auto" w:sz="4" w:space="0"/>
              <w:left w:val="single" w:color="auto" w:sz="4" w:space="0"/>
              <w:bottom w:val="single" w:color="auto" w:sz="4" w:space="0"/>
              <w:right w:val="single" w:color="auto" w:sz="4" w:space="0"/>
            </w:tcBorders>
            <w:vAlign w:val="center"/>
          </w:tcPr>
          <w:p w14:paraId="2576ECAE">
            <w:pPr>
              <w:spacing w:line="500" w:lineRule="exact"/>
              <w:jc w:val="both"/>
              <w:textAlignment w:val="center"/>
              <w:rPr>
                <w:rFonts w:ascii="方正仿宋_GBK" w:hAnsi="方正仿宋_GBK" w:eastAsia="方正仿宋_GBK" w:cs="方正仿宋_GBK"/>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14:paraId="5E629C89">
            <w:pPr>
              <w:spacing w:line="500" w:lineRule="exact"/>
              <w:jc w:val="both"/>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w:t>
            </w:r>
          </w:p>
        </w:tc>
      </w:tr>
    </w:tbl>
    <w:p w14:paraId="39DDCD57">
      <w:pPr>
        <w:tabs>
          <w:tab w:val="left" w:pos="2655"/>
          <w:tab w:val="left" w:pos="3520"/>
          <w:tab w:val="left" w:pos="4920"/>
          <w:tab w:val="left" w:pos="5715"/>
          <w:tab w:val="left" w:pos="6945"/>
          <w:tab w:val="left" w:pos="7980"/>
        </w:tabs>
        <w:autoSpaceDE w:val="0"/>
        <w:autoSpaceDN w:val="0"/>
        <w:adjustRightInd w:val="0"/>
        <w:spacing w:line="600" w:lineRule="exact"/>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备注：1、编号3-4分项无品牌要求；</w:t>
      </w:r>
    </w:p>
    <w:p w14:paraId="0D1B5EFF">
      <w:pPr>
        <w:tabs>
          <w:tab w:val="left" w:pos="2655"/>
          <w:tab w:val="left" w:pos="3520"/>
          <w:tab w:val="left" w:pos="4920"/>
          <w:tab w:val="left" w:pos="5715"/>
          <w:tab w:val="left" w:pos="6945"/>
          <w:tab w:val="left" w:pos="7980"/>
        </w:tabs>
        <w:autoSpaceDE w:val="0"/>
        <w:autoSpaceDN w:val="0"/>
        <w:adjustRightInd w:val="0"/>
        <w:spacing w:line="600" w:lineRule="exact"/>
        <w:ind w:firstLine="960" w:firstLineChars="3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投标报价精确两位小数点</w:t>
      </w:r>
      <w:r>
        <w:rPr>
          <w:rFonts w:hint="eastAsia" w:ascii="Times New Roman" w:hAnsi="Times New Roman" w:eastAsia="方正仿宋_GBK" w:cs="Times New Roman"/>
          <w:sz w:val="32"/>
          <w:szCs w:val="32"/>
        </w:rPr>
        <w:t>，单位为元。</w:t>
      </w:r>
      <w:r>
        <w:rPr>
          <w:rFonts w:ascii="Times New Roman" w:hAnsi="Times New Roman" w:eastAsia="方正仿宋_GBK" w:cs="Times New Roman"/>
          <w:sz w:val="32"/>
          <w:szCs w:val="32"/>
        </w:rPr>
        <w:br w:type="page"/>
      </w:r>
      <w:bookmarkEnd w:id="9"/>
    </w:p>
    <w:p w14:paraId="6E180EB0">
      <w:pPr>
        <w:tabs>
          <w:tab w:val="left" w:pos="2655"/>
          <w:tab w:val="left" w:pos="3520"/>
          <w:tab w:val="left" w:pos="4920"/>
          <w:tab w:val="left" w:pos="5715"/>
          <w:tab w:val="left" w:pos="6945"/>
          <w:tab w:val="left" w:pos="7980"/>
        </w:tabs>
        <w:autoSpaceDE w:val="0"/>
        <w:autoSpaceDN w:val="0"/>
        <w:adjustRightInd w:val="0"/>
        <w:spacing w:line="600" w:lineRule="exact"/>
        <w:jc w:val="both"/>
        <w:rPr>
          <w:rFonts w:ascii="Times New Roman" w:hAnsi="Times New Roman" w:eastAsia="方正仿宋_GBK" w:cs="Times New Roman"/>
          <w:sz w:val="32"/>
          <w:szCs w:val="32"/>
        </w:rPr>
      </w:pPr>
    </w:p>
    <w:p w14:paraId="2BF85CAA">
      <w:pPr>
        <w:tabs>
          <w:tab w:val="left" w:pos="2655"/>
          <w:tab w:val="left" w:pos="3520"/>
          <w:tab w:val="left" w:pos="4920"/>
          <w:tab w:val="left" w:pos="5715"/>
          <w:tab w:val="left" w:pos="6945"/>
          <w:tab w:val="left" w:pos="7980"/>
        </w:tabs>
        <w:autoSpaceDE w:val="0"/>
        <w:autoSpaceDN w:val="0"/>
        <w:adjustRightInd w:val="0"/>
        <w:spacing w:line="600" w:lineRule="exact"/>
        <w:jc w:val="both"/>
        <w:rPr>
          <w:rFonts w:ascii="Times New Roman" w:hAnsi="Times New Roman" w:eastAsia="方正小标宋_GBK" w:cs="Times New Roman"/>
          <w:b/>
          <w:bCs/>
          <w:color w:val="000000"/>
          <w:kern w:val="2"/>
          <w:sz w:val="36"/>
          <w:szCs w:val="36"/>
        </w:rPr>
      </w:pPr>
      <w:r>
        <w:rPr>
          <w:rFonts w:ascii="Times New Roman" w:hAnsi="Times New Roman" w:eastAsia="方正小标宋_GBK" w:cs="Times New Roman"/>
          <w:b/>
          <w:bCs/>
          <w:color w:val="000000"/>
          <w:kern w:val="2"/>
          <w:sz w:val="36"/>
          <w:szCs w:val="36"/>
        </w:rPr>
        <w:t>二、法定代表人身份证明及授权委托书</w:t>
      </w:r>
    </w:p>
    <w:p w14:paraId="7207C0CB">
      <w:pPr>
        <w:spacing w:after="156" w:afterLines="50" w:line="560" w:lineRule="exact"/>
        <w:jc w:val="both"/>
        <w:rPr>
          <w:rFonts w:ascii="Times New Roman" w:hAnsi="Times New Roman" w:eastAsia="方正小标宋_GBK" w:cs="Times New Roman"/>
          <w:sz w:val="32"/>
          <w:szCs w:val="32"/>
        </w:rPr>
      </w:pPr>
    </w:p>
    <w:p w14:paraId="2E7C2030">
      <w:pPr>
        <w:spacing w:after="156" w:afterLines="50" w:line="560" w:lineRule="exact"/>
        <w:jc w:val="both"/>
        <w:rPr>
          <w:rFonts w:ascii="Times New Roman" w:hAnsi="Times New Roman" w:eastAsia="方正小标宋_GBK" w:cs="Times New Roman"/>
          <w:sz w:val="32"/>
          <w:szCs w:val="32"/>
        </w:rPr>
      </w:pPr>
      <w:r>
        <w:rPr>
          <w:rFonts w:ascii="Times New Roman" w:hAnsi="Times New Roman" w:eastAsia="方正小标宋_GBK" w:cs="Times New Roman"/>
          <w:sz w:val="32"/>
          <w:szCs w:val="32"/>
        </w:rPr>
        <w:t>法定代表人身份证明书</w:t>
      </w:r>
    </w:p>
    <w:p w14:paraId="6AEB8F67">
      <w:pPr>
        <w:pStyle w:val="13"/>
        <w:spacing w:line="560" w:lineRule="exact"/>
        <w:jc w:val="both"/>
        <w:rPr>
          <w:rFonts w:ascii="Times New Roman" w:hAnsi="Times New Roman"/>
        </w:rPr>
      </w:pPr>
    </w:p>
    <w:p w14:paraId="69E94492">
      <w:pPr>
        <w:spacing w:line="560" w:lineRule="exact"/>
        <w:jc w:val="both"/>
        <w:rPr>
          <w:rFonts w:ascii="Times New Roman" w:hAnsi="Times New Roman" w:cs="Times New Roman"/>
        </w:rPr>
      </w:pPr>
    </w:p>
    <w:p w14:paraId="34F89372">
      <w:pPr>
        <w:tabs>
          <w:tab w:val="left" w:pos="6300"/>
        </w:tabs>
        <w:snapToGrid w:val="0"/>
        <w:spacing w:line="56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致：</w:t>
      </w:r>
      <w:r>
        <w:rPr>
          <w:rFonts w:hint="eastAsia" w:ascii="Times New Roman" w:hAnsi="Times New Roman" w:eastAsia="方正仿宋_GBK" w:cs="Times New Roman"/>
          <w:sz w:val="32"/>
          <w:szCs w:val="32"/>
          <w:u w:val="single"/>
        </w:rPr>
        <w:t>重庆设计集团有限公司市政设计研究院</w:t>
      </w:r>
    </w:p>
    <w:p w14:paraId="3F3D404D">
      <w:pPr>
        <w:tabs>
          <w:tab w:val="left" w:pos="6300"/>
        </w:tabs>
        <w:snapToGrid w:val="0"/>
        <w:spacing w:line="560" w:lineRule="exact"/>
        <w:ind w:firstLine="800" w:firstLineChars="2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XXX  </w:t>
      </w:r>
      <w:r>
        <w:rPr>
          <w:rFonts w:ascii="Times New Roman" w:hAnsi="Times New Roman" w:eastAsia="方正仿宋_GBK" w:cs="Times New Roman"/>
          <w:sz w:val="32"/>
          <w:szCs w:val="32"/>
        </w:rPr>
        <w:t>（法定代表人姓名）在</w:t>
      </w:r>
      <w:r>
        <w:rPr>
          <w:rFonts w:ascii="Times New Roman" w:hAnsi="Times New Roman" w:eastAsia="方正仿宋_GBK" w:cs="Times New Roman"/>
          <w:sz w:val="32"/>
          <w:szCs w:val="32"/>
          <w:u w:val="single"/>
        </w:rPr>
        <w:t xml:space="preserve"> XXXXXXX  </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名称）任</w:t>
      </w:r>
      <w:r>
        <w:rPr>
          <w:rFonts w:ascii="Times New Roman" w:hAnsi="Times New Roman" w:eastAsia="方正仿宋_GBK" w:cs="Times New Roman"/>
          <w:sz w:val="32"/>
          <w:szCs w:val="32"/>
          <w:u w:val="single"/>
        </w:rPr>
        <w:t>XXXX</w:t>
      </w:r>
      <w:r>
        <w:rPr>
          <w:rFonts w:ascii="Times New Roman" w:hAnsi="Times New Roman" w:eastAsia="方正仿宋_GBK" w:cs="Times New Roman"/>
          <w:sz w:val="32"/>
          <w:szCs w:val="32"/>
        </w:rPr>
        <w:t>（职务名称）职务，是（</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名称）</w:t>
      </w:r>
      <w:r>
        <w:rPr>
          <w:rFonts w:ascii="Times New Roman" w:hAnsi="Times New Roman" w:eastAsia="方正仿宋_GBK" w:cs="Times New Roman"/>
          <w:sz w:val="32"/>
          <w:szCs w:val="32"/>
          <w:u w:val="single"/>
        </w:rPr>
        <w:t xml:space="preserve"> XXXXXX  </w:t>
      </w:r>
      <w:r>
        <w:rPr>
          <w:rFonts w:ascii="Times New Roman" w:hAnsi="Times New Roman" w:eastAsia="方正仿宋_GBK" w:cs="Times New Roman"/>
          <w:sz w:val="32"/>
          <w:szCs w:val="32"/>
        </w:rPr>
        <w:t>的法定代表人。</w:t>
      </w:r>
    </w:p>
    <w:p w14:paraId="2BD8932E">
      <w:pPr>
        <w:tabs>
          <w:tab w:val="left" w:pos="6300"/>
        </w:tabs>
        <w:snapToGrid w:val="0"/>
        <w:spacing w:line="560" w:lineRule="exact"/>
        <w:ind w:firstLine="800" w:firstLineChars="2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特此证明。</w:t>
      </w:r>
    </w:p>
    <w:p w14:paraId="2E9310F2">
      <w:pPr>
        <w:tabs>
          <w:tab w:val="left" w:pos="6300"/>
        </w:tabs>
        <w:snapToGrid w:val="0"/>
        <w:spacing w:line="560" w:lineRule="exact"/>
        <w:ind w:firstLine="57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   XXXXXXX     </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公章）</w:t>
      </w:r>
    </w:p>
    <w:p w14:paraId="5AFDE775">
      <w:pPr>
        <w:tabs>
          <w:tab w:val="left" w:pos="6300"/>
        </w:tabs>
        <w:snapToGrid w:val="0"/>
        <w:spacing w:line="560" w:lineRule="exact"/>
        <w:ind w:right="480" w:firstLine="57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w:t>
      </w:r>
    </w:p>
    <w:p w14:paraId="59A561A6">
      <w:pPr>
        <w:tabs>
          <w:tab w:val="left" w:pos="6300"/>
        </w:tabs>
        <w:snapToGrid w:val="0"/>
        <w:spacing w:line="560" w:lineRule="exact"/>
        <w:ind w:firstLine="570"/>
        <w:jc w:val="both"/>
        <w:rPr>
          <w:rFonts w:ascii="Times New Roman" w:hAnsi="Times New Roman" w:eastAsia="方正仿宋_GBK" w:cs="Times New Roman"/>
          <w:sz w:val="32"/>
          <w:szCs w:val="32"/>
        </w:rPr>
      </w:pPr>
    </w:p>
    <w:p w14:paraId="389FF798">
      <w:pPr>
        <w:tabs>
          <w:tab w:val="left" w:pos="6300"/>
        </w:tabs>
        <w:snapToGrid w:val="0"/>
        <w:spacing w:line="560" w:lineRule="exact"/>
        <w:ind w:firstLine="57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法定代表人身份证正反面复印件</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6DAAD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1" w:hRule="atLeast"/>
        </w:trPr>
        <w:tc>
          <w:tcPr>
            <w:tcW w:w="4428" w:type="dxa"/>
            <w:tcBorders>
              <w:top w:val="single" w:color="000000" w:sz="4" w:space="0"/>
              <w:left w:val="single" w:color="000000" w:sz="4" w:space="0"/>
              <w:bottom w:val="single" w:color="000000" w:sz="4" w:space="0"/>
              <w:right w:val="single" w:color="000000" w:sz="4" w:space="0"/>
            </w:tcBorders>
          </w:tcPr>
          <w:p w14:paraId="6BEA5756">
            <w:pPr>
              <w:widowControl w:val="0"/>
              <w:tabs>
                <w:tab w:val="center" w:pos="4153"/>
                <w:tab w:val="left" w:pos="6300"/>
                <w:tab w:val="right" w:pos="8306"/>
              </w:tabs>
              <w:snapToGrid w:val="0"/>
              <w:spacing w:line="560" w:lineRule="exact"/>
              <w:jc w:val="both"/>
              <w:rPr>
                <w:rFonts w:ascii="Times New Roman" w:hAnsi="Times New Roman" w:eastAsia="Times New Roman" w:cs="Times New Roman"/>
                <w:szCs w:val="20"/>
              </w:rPr>
            </w:pPr>
          </w:p>
        </w:tc>
        <w:tc>
          <w:tcPr>
            <w:tcW w:w="4428" w:type="dxa"/>
            <w:tcBorders>
              <w:top w:val="single" w:color="000000" w:sz="4" w:space="0"/>
              <w:left w:val="single" w:color="000000" w:sz="4" w:space="0"/>
              <w:bottom w:val="single" w:color="000000" w:sz="4" w:space="0"/>
              <w:right w:val="single" w:color="000000" w:sz="4" w:space="0"/>
            </w:tcBorders>
          </w:tcPr>
          <w:p w14:paraId="18256545">
            <w:pPr>
              <w:widowControl w:val="0"/>
              <w:tabs>
                <w:tab w:val="center" w:pos="4153"/>
                <w:tab w:val="left" w:pos="6300"/>
                <w:tab w:val="right" w:pos="8306"/>
              </w:tabs>
              <w:snapToGrid w:val="0"/>
              <w:spacing w:line="560" w:lineRule="exact"/>
              <w:jc w:val="both"/>
              <w:rPr>
                <w:rFonts w:ascii="Times New Roman" w:hAnsi="Times New Roman" w:eastAsia="Times New Roman" w:cs="Times New Roman"/>
                <w:szCs w:val="20"/>
              </w:rPr>
            </w:pPr>
          </w:p>
        </w:tc>
      </w:tr>
    </w:tbl>
    <w:p w14:paraId="4E44E2FD">
      <w:pPr>
        <w:tabs>
          <w:tab w:val="left" w:pos="6300"/>
        </w:tabs>
        <w:snapToGrid w:val="0"/>
        <w:spacing w:line="560" w:lineRule="exact"/>
        <w:ind w:firstLine="573"/>
        <w:rPr>
          <w:rFonts w:ascii="Times New Roman" w:hAnsi="Times New Roman" w:cs="Times New Roman"/>
          <w:kern w:val="2"/>
          <w:szCs w:val="22"/>
        </w:rPr>
      </w:pPr>
    </w:p>
    <w:p w14:paraId="43C4E9BD">
      <w:pPr>
        <w:pStyle w:val="13"/>
        <w:spacing w:line="560" w:lineRule="exact"/>
        <w:rPr>
          <w:rFonts w:ascii="Times New Roman" w:hAnsi="Times New Roman"/>
        </w:rPr>
      </w:pPr>
    </w:p>
    <w:p w14:paraId="7447CBBA"/>
    <w:p w14:paraId="015F9722">
      <w:pPr>
        <w:pStyle w:val="12"/>
        <w:ind w:firstLine="240"/>
      </w:pPr>
    </w:p>
    <w:p w14:paraId="4B35B0DE">
      <w:pPr>
        <w:spacing w:after="156" w:afterLines="50" w:line="560" w:lineRule="exact"/>
        <w:jc w:val="center"/>
        <w:rPr>
          <w:rFonts w:ascii="Times New Roman" w:hAnsi="Times New Roman" w:eastAsia="方正小标宋_GBK" w:cs="Times New Roman"/>
          <w:sz w:val="32"/>
          <w:szCs w:val="32"/>
        </w:rPr>
      </w:pPr>
      <w:r>
        <w:rPr>
          <w:rFonts w:ascii="Times New Roman" w:hAnsi="Times New Roman" w:eastAsia="方正小标宋_GBK" w:cs="Times New Roman"/>
          <w:sz w:val="32"/>
          <w:szCs w:val="32"/>
        </w:rPr>
        <w:t>授权委托书</w:t>
      </w:r>
    </w:p>
    <w:p w14:paraId="65CF135B">
      <w:pPr>
        <w:tabs>
          <w:tab w:val="left" w:pos="6300"/>
        </w:tabs>
        <w:snapToGrid w:val="0"/>
        <w:spacing w:line="560" w:lineRule="exact"/>
        <w:rPr>
          <w:rFonts w:ascii="Times New Roman" w:hAnsi="Times New Roman" w:eastAsia="方正仿宋_GBK" w:cs="Times New Roman"/>
          <w:sz w:val="32"/>
          <w:szCs w:val="32"/>
        </w:rPr>
      </w:pPr>
    </w:p>
    <w:p w14:paraId="54268624">
      <w:pPr>
        <w:tabs>
          <w:tab w:val="left" w:pos="6300"/>
        </w:tabs>
        <w:snapToGrid w:val="0"/>
        <w:spacing w:line="56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致：</w:t>
      </w:r>
      <w:r>
        <w:rPr>
          <w:rFonts w:hint="eastAsia" w:ascii="Times New Roman" w:hAnsi="Times New Roman" w:eastAsia="方正仿宋_GBK" w:cs="Times New Roman"/>
          <w:sz w:val="32"/>
          <w:szCs w:val="32"/>
          <w:u w:val="single"/>
        </w:rPr>
        <w:t>重庆设计集团有限公司市政设计研究院</w:t>
      </w:r>
    </w:p>
    <w:p w14:paraId="64F4E51F">
      <w:pPr>
        <w:spacing w:line="560" w:lineRule="exact"/>
        <w:ind w:firstLine="1120" w:firstLineChars="3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XX </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 xml:space="preserve">法定代表人名称）是 </w:t>
      </w:r>
      <w:r>
        <w:rPr>
          <w:rFonts w:ascii="Times New Roman" w:hAnsi="Times New Roman" w:eastAsia="方正仿宋_GBK" w:cs="Times New Roman"/>
          <w:sz w:val="32"/>
          <w:szCs w:val="32"/>
          <w:u w:val="single"/>
        </w:rPr>
        <w:t>XXXXX</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名称）的法定代表人，特授权</w:t>
      </w:r>
      <w:r>
        <w:rPr>
          <w:rFonts w:ascii="Times New Roman" w:hAnsi="Times New Roman" w:eastAsia="方正仿宋_GBK" w:cs="Times New Roman"/>
          <w:sz w:val="32"/>
          <w:szCs w:val="32"/>
          <w:u w:val="single"/>
        </w:rPr>
        <w:t xml:space="preserve">XXXX    </w:t>
      </w:r>
      <w:r>
        <w:rPr>
          <w:rFonts w:ascii="Times New Roman" w:hAnsi="Times New Roman" w:eastAsia="方正仿宋_GBK" w:cs="Times New Roman"/>
          <w:sz w:val="32"/>
          <w:szCs w:val="32"/>
        </w:rPr>
        <w:t>（被授权人姓名及联系电话）</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代表我公司为贵公司提供相关服务。</w:t>
      </w:r>
    </w:p>
    <w:p w14:paraId="2206D27F">
      <w:pPr>
        <w:spacing w:line="560" w:lineRule="exact"/>
        <w:ind w:firstLine="800" w:firstLineChars="2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我单位对被授权人的签字负全部责任。</w:t>
      </w:r>
    </w:p>
    <w:p w14:paraId="7AC60BC1">
      <w:pPr>
        <w:spacing w:line="560" w:lineRule="exact"/>
        <w:ind w:firstLine="800" w:firstLineChars="2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在撤消授权的书面通知以前，本授权书一直有效。被授权人在授权书有效期内签署的所有文件不因授权的撤消而失效。</w:t>
      </w:r>
    </w:p>
    <w:p w14:paraId="1ABDDF1B">
      <w:pPr>
        <w:spacing w:line="560" w:lineRule="exact"/>
        <w:rPr>
          <w:rFonts w:ascii="Times New Roman" w:hAnsi="Times New Roman" w:eastAsia="方正仿宋_GBK" w:cs="Times New Roman"/>
          <w:sz w:val="32"/>
          <w:szCs w:val="32"/>
        </w:rPr>
      </w:pPr>
    </w:p>
    <w:p w14:paraId="0124C92F">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被授权人：                </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法定代表人：</w:t>
      </w:r>
    </w:p>
    <w:p w14:paraId="7B46B04A">
      <w:pPr>
        <w:tabs>
          <w:tab w:val="left" w:pos="6300"/>
        </w:tabs>
        <w:snapToGrid w:val="0"/>
        <w:spacing w:line="560" w:lineRule="exact"/>
        <w:ind w:firstLine="57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   XXXXXXX     </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公章）</w:t>
      </w:r>
    </w:p>
    <w:p w14:paraId="61E60B21">
      <w:pPr>
        <w:tabs>
          <w:tab w:val="left" w:pos="6300"/>
        </w:tabs>
        <w:snapToGrid w:val="0"/>
        <w:spacing w:line="560" w:lineRule="exact"/>
        <w:ind w:right="480" w:firstLine="57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w:t>
      </w:r>
    </w:p>
    <w:p w14:paraId="5145ED4B">
      <w:pPr>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被授权人身份证正反面复印件</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48"/>
        <w:gridCol w:w="4148"/>
      </w:tblGrid>
      <w:tr w14:paraId="7CDB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1" w:hRule="atLeast"/>
        </w:trPr>
        <w:tc>
          <w:tcPr>
            <w:tcW w:w="4148" w:type="dxa"/>
            <w:tcBorders>
              <w:top w:val="single" w:color="000000" w:sz="4" w:space="0"/>
              <w:left w:val="single" w:color="000000" w:sz="4" w:space="0"/>
              <w:bottom w:val="single" w:color="000000" w:sz="4" w:space="0"/>
              <w:right w:val="single" w:color="000000" w:sz="4" w:space="0"/>
            </w:tcBorders>
          </w:tcPr>
          <w:p w14:paraId="02AD3D34">
            <w:pPr>
              <w:pStyle w:val="13"/>
              <w:tabs>
                <w:tab w:val="center" w:pos="4153"/>
                <w:tab w:val="right" w:pos="8306"/>
              </w:tabs>
              <w:snapToGrid w:val="0"/>
              <w:spacing w:line="560" w:lineRule="exact"/>
              <w:rPr>
                <w:rFonts w:ascii="Times New Roman" w:hAnsi="Times New Roman"/>
                <w:kern w:val="0"/>
              </w:rPr>
            </w:pPr>
          </w:p>
        </w:tc>
        <w:tc>
          <w:tcPr>
            <w:tcW w:w="4148" w:type="dxa"/>
            <w:tcBorders>
              <w:top w:val="single" w:color="000000" w:sz="4" w:space="0"/>
              <w:left w:val="single" w:color="000000" w:sz="4" w:space="0"/>
              <w:bottom w:val="single" w:color="000000" w:sz="4" w:space="0"/>
              <w:right w:val="single" w:color="000000" w:sz="4" w:space="0"/>
            </w:tcBorders>
          </w:tcPr>
          <w:p w14:paraId="4B119708">
            <w:pPr>
              <w:pStyle w:val="13"/>
              <w:tabs>
                <w:tab w:val="center" w:pos="4153"/>
                <w:tab w:val="right" w:pos="8306"/>
              </w:tabs>
              <w:snapToGrid w:val="0"/>
              <w:spacing w:line="560" w:lineRule="exact"/>
              <w:rPr>
                <w:rFonts w:ascii="Times New Roman" w:hAnsi="Times New Roman"/>
                <w:kern w:val="0"/>
              </w:rPr>
            </w:pPr>
          </w:p>
        </w:tc>
      </w:tr>
    </w:tbl>
    <w:p w14:paraId="1C6D4685">
      <w:pPr>
        <w:spacing w:line="5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备注：非法定代表人参与投标的，需提交法人身份证明及授权委托书。</w:t>
      </w:r>
    </w:p>
    <w:p w14:paraId="27371CAF">
      <w:pPr>
        <w:rPr>
          <w:rFonts w:ascii="Times New Roman" w:hAnsi="Times New Roman" w:cs="Times New Roman"/>
        </w:rPr>
      </w:pPr>
    </w:p>
    <w:p w14:paraId="08541A2D">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小标宋_GBK" w:cs="Times New Roman"/>
          <w:b/>
          <w:bCs/>
          <w:color w:val="000000"/>
          <w:kern w:val="2"/>
          <w:sz w:val="36"/>
          <w:szCs w:val="36"/>
        </w:rPr>
      </w:pPr>
      <w:r>
        <w:rPr>
          <w:rFonts w:ascii="Times New Roman" w:hAnsi="Times New Roman" w:eastAsia="方正小标宋_GBK" w:cs="Times New Roman"/>
          <w:b/>
          <w:bCs/>
          <w:color w:val="000000"/>
          <w:kern w:val="2"/>
          <w:sz w:val="36"/>
          <w:szCs w:val="36"/>
        </w:rPr>
        <w:t>三、营业执照</w:t>
      </w:r>
    </w:p>
    <w:p w14:paraId="1D7CF775">
      <w:pPr>
        <w:rPr>
          <w:rFonts w:ascii="Times New Roman" w:hAnsi="Times New Roman" w:cs="Times New Roman"/>
          <w:b/>
          <w:sz w:val="28"/>
          <w:szCs w:val="28"/>
        </w:rPr>
      </w:pPr>
    </w:p>
    <w:p w14:paraId="5E2E0570">
      <w:pPr>
        <w:rPr>
          <w:rFonts w:ascii="Times New Roman" w:hAnsi="Times New Roman" w:cs="Times New Roman"/>
          <w:b/>
          <w:sz w:val="28"/>
          <w:szCs w:val="28"/>
        </w:rPr>
      </w:pPr>
    </w:p>
    <w:p w14:paraId="269393E6">
      <w:pPr>
        <w:rPr>
          <w:rFonts w:ascii="Times New Roman" w:hAnsi="Times New Roman" w:cs="Times New Roman"/>
          <w:b/>
          <w:sz w:val="28"/>
          <w:szCs w:val="28"/>
        </w:rPr>
      </w:pPr>
    </w:p>
    <w:p w14:paraId="069D9BDA">
      <w:pPr>
        <w:rPr>
          <w:rFonts w:ascii="Times New Roman" w:hAnsi="Times New Roman" w:cs="Times New Roman"/>
          <w:b/>
          <w:sz w:val="28"/>
          <w:szCs w:val="28"/>
        </w:rPr>
      </w:pPr>
    </w:p>
    <w:p w14:paraId="67709DA2">
      <w:pPr>
        <w:rPr>
          <w:rFonts w:ascii="Times New Roman" w:hAnsi="Times New Roman" w:cs="Times New Roman"/>
          <w:b/>
          <w:sz w:val="28"/>
          <w:szCs w:val="28"/>
        </w:rPr>
      </w:pPr>
    </w:p>
    <w:p w14:paraId="665C4CD4">
      <w:pPr>
        <w:rPr>
          <w:rFonts w:ascii="Times New Roman" w:hAnsi="Times New Roman" w:cs="Times New Roman"/>
          <w:b/>
          <w:sz w:val="28"/>
          <w:szCs w:val="28"/>
        </w:rPr>
      </w:pPr>
    </w:p>
    <w:p w14:paraId="7DFC6051">
      <w:pPr>
        <w:rPr>
          <w:rFonts w:ascii="Times New Roman" w:hAnsi="Times New Roman" w:cs="Times New Roman"/>
          <w:b/>
          <w:sz w:val="28"/>
          <w:szCs w:val="28"/>
        </w:rPr>
      </w:pPr>
    </w:p>
    <w:p w14:paraId="5607F491">
      <w:pPr>
        <w:rPr>
          <w:rFonts w:ascii="Times New Roman" w:hAnsi="Times New Roman" w:cs="Times New Roman"/>
          <w:b/>
          <w:sz w:val="28"/>
          <w:szCs w:val="28"/>
        </w:rPr>
      </w:pPr>
    </w:p>
    <w:p w14:paraId="0A3E434F">
      <w:pPr>
        <w:rPr>
          <w:rFonts w:ascii="Times New Roman" w:hAnsi="Times New Roman" w:cs="Times New Roman"/>
          <w:b/>
          <w:sz w:val="28"/>
          <w:szCs w:val="28"/>
        </w:rPr>
      </w:pPr>
    </w:p>
    <w:p w14:paraId="11A8DF01">
      <w:pPr>
        <w:rPr>
          <w:rFonts w:ascii="Times New Roman" w:hAnsi="Times New Roman" w:cs="Times New Roman"/>
          <w:b/>
          <w:sz w:val="28"/>
          <w:szCs w:val="28"/>
        </w:rPr>
      </w:pPr>
    </w:p>
    <w:p w14:paraId="167FF0C6">
      <w:pPr>
        <w:rPr>
          <w:rFonts w:ascii="Times New Roman" w:hAnsi="Times New Roman" w:cs="Times New Roman"/>
          <w:b/>
          <w:sz w:val="28"/>
          <w:szCs w:val="28"/>
        </w:rPr>
      </w:pPr>
    </w:p>
    <w:p w14:paraId="45449360">
      <w:pPr>
        <w:rPr>
          <w:rFonts w:ascii="Times New Roman" w:hAnsi="Times New Roman" w:cs="Times New Roman"/>
          <w:b/>
          <w:sz w:val="28"/>
          <w:szCs w:val="28"/>
        </w:rPr>
      </w:pPr>
    </w:p>
    <w:p w14:paraId="72D6B399">
      <w:pPr>
        <w:rPr>
          <w:rFonts w:ascii="Times New Roman" w:hAnsi="Times New Roman" w:cs="Times New Roman"/>
          <w:b/>
          <w:sz w:val="28"/>
          <w:szCs w:val="28"/>
        </w:rPr>
      </w:pPr>
    </w:p>
    <w:p w14:paraId="31B4D9BD">
      <w:pPr>
        <w:rPr>
          <w:rFonts w:ascii="Times New Roman" w:hAnsi="Times New Roman" w:cs="Times New Roman"/>
          <w:b/>
          <w:sz w:val="28"/>
          <w:szCs w:val="28"/>
        </w:rPr>
      </w:pPr>
    </w:p>
    <w:p w14:paraId="0211E388">
      <w:pPr>
        <w:rPr>
          <w:rFonts w:ascii="Times New Roman" w:hAnsi="Times New Roman" w:cs="Times New Roman"/>
          <w:b/>
          <w:sz w:val="28"/>
          <w:szCs w:val="28"/>
        </w:rPr>
      </w:pPr>
    </w:p>
    <w:p w14:paraId="035290E8">
      <w:pPr>
        <w:rPr>
          <w:rFonts w:ascii="Times New Roman" w:hAnsi="Times New Roman" w:cs="Times New Roman"/>
          <w:b/>
          <w:sz w:val="28"/>
          <w:szCs w:val="28"/>
        </w:rPr>
      </w:pPr>
    </w:p>
    <w:p w14:paraId="118DC61D">
      <w:pPr>
        <w:rPr>
          <w:rFonts w:ascii="Times New Roman" w:hAnsi="Times New Roman" w:cs="Times New Roman"/>
          <w:b/>
          <w:sz w:val="28"/>
          <w:szCs w:val="28"/>
        </w:rPr>
      </w:pPr>
    </w:p>
    <w:p w14:paraId="06F608FF">
      <w:pPr>
        <w:rPr>
          <w:rFonts w:ascii="Times New Roman" w:hAnsi="Times New Roman" w:cs="Times New Roman"/>
          <w:b/>
          <w:sz w:val="28"/>
          <w:szCs w:val="28"/>
        </w:rPr>
      </w:pPr>
    </w:p>
    <w:p w14:paraId="27C3CEE9">
      <w:pPr>
        <w:rPr>
          <w:rFonts w:ascii="Times New Roman" w:hAnsi="Times New Roman" w:cs="Times New Roman"/>
          <w:b/>
          <w:sz w:val="28"/>
          <w:szCs w:val="28"/>
        </w:rPr>
      </w:pPr>
    </w:p>
    <w:p w14:paraId="1DE591BD">
      <w:pPr>
        <w:rPr>
          <w:rFonts w:ascii="Times New Roman" w:hAnsi="Times New Roman" w:cs="Times New Roman"/>
          <w:b/>
          <w:sz w:val="28"/>
          <w:szCs w:val="28"/>
        </w:rPr>
      </w:pPr>
    </w:p>
    <w:p w14:paraId="0B14BFCD">
      <w:pPr>
        <w:rPr>
          <w:rFonts w:ascii="Times New Roman" w:hAnsi="Times New Roman" w:cs="Times New Roman"/>
          <w:b/>
          <w:sz w:val="28"/>
          <w:szCs w:val="28"/>
        </w:rPr>
      </w:pPr>
    </w:p>
    <w:p w14:paraId="360EE188">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小标宋_GBK" w:cs="Times New Roman"/>
          <w:b/>
          <w:bCs/>
          <w:color w:val="000000"/>
          <w:kern w:val="2"/>
          <w:sz w:val="36"/>
          <w:szCs w:val="36"/>
        </w:rPr>
      </w:pPr>
      <w:r>
        <w:rPr>
          <w:rFonts w:ascii="Times New Roman" w:hAnsi="Times New Roman" w:eastAsia="方正小标宋_GBK" w:cs="Times New Roman"/>
          <w:b/>
          <w:bCs/>
          <w:color w:val="000000"/>
          <w:kern w:val="2"/>
          <w:sz w:val="36"/>
          <w:szCs w:val="36"/>
        </w:rPr>
        <w:t>四、承诺书</w:t>
      </w:r>
    </w:p>
    <w:p w14:paraId="73EEF1E0">
      <w:pPr>
        <w:spacing w:after="156" w:afterLines="50" w:line="560" w:lineRule="exact"/>
        <w:jc w:val="center"/>
        <w:rPr>
          <w:rFonts w:ascii="Times New Roman" w:hAnsi="Times New Roman" w:eastAsia="方正小标宋_GBK" w:cs="Times New Roman"/>
          <w:sz w:val="32"/>
          <w:szCs w:val="32"/>
        </w:rPr>
      </w:pPr>
    </w:p>
    <w:p w14:paraId="30C2058D">
      <w:pPr>
        <w:spacing w:after="156" w:afterLines="50" w:line="560" w:lineRule="exact"/>
        <w:jc w:val="center"/>
        <w:rPr>
          <w:rFonts w:ascii="Times New Roman" w:hAnsi="Times New Roman" w:eastAsia="方正小标宋_GBK" w:cs="Times New Roman"/>
          <w:sz w:val="32"/>
          <w:szCs w:val="32"/>
        </w:rPr>
      </w:pPr>
    </w:p>
    <w:p w14:paraId="1E5BD0B6">
      <w:pPr>
        <w:spacing w:after="156" w:afterLines="50" w:line="560" w:lineRule="exact"/>
        <w:jc w:val="center"/>
        <w:rPr>
          <w:rFonts w:ascii="Times New Roman" w:hAnsi="Times New Roman" w:eastAsia="方正小标宋_GBK" w:cs="Times New Roman"/>
          <w:sz w:val="32"/>
          <w:szCs w:val="32"/>
        </w:rPr>
      </w:pPr>
      <w:r>
        <w:rPr>
          <w:rFonts w:ascii="Times New Roman" w:hAnsi="Times New Roman" w:eastAsia="方正小标宋_GBK" w:cs="Times New Roman"/>
          <w:sz w:val="32"/>
          <w:szCs w:val="32"/>
        </w:rPr>
        <w:t>与</w:t>
      </w:r>
      <w:r>
        <w:rPr>
          <w:rFonts w:hint="eastAsia" w:ascii="Times New Roman" w:hAnsi="Times New Roman" w:eastAsia="方正小标宋_GBK" w:cs="Times New Roman"/>
          <w:sz w:val="32"/>
          <w:szCs w:val="32"/>
        </w:rPr>
        <w:t>招标人</w:t>
      </w:r>
      <w:r>
        <w:rPr>
          <w:rFonts w:ascii="Times New Roman" w:hAnsi="Times New Roman" w:eastAsia="方正小标宋_GBK" w:cs="Times New Roman"/>
          <w:sz w:val="32"/>
          <w:szCs w:val="32"/>
        </w:rPr>
        <w:t>员工不存在利益关联的承诺书</w:t>
      </w:r>
    </w:p>
    <w:p w14:paraId="43628B77">
      <w:pPr>
        <w:pStyle w:val="13"/>
        <w:spacing w:line="560" w:lineRule="exact"/>
        <w:jc w:val="both"/>
        <w:rPr>
          <w:rFonts w:ascii="Times New Roman" w:hAnsi="Times New Roman"/>
        </w:rPr>
      </w:pPr>
    </w:p>
    <w:p w14:paraId="368D3AA9">
      <w:pPr>
        <w:tabs>
          <w:tab w:val="left" w:pos="6300"/>
        </w:tabs>
        <w:snapToGrid w:val="0"/>
        <w:spacing w:line="56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致：</w:t>
      </w:r>
      <w:r>
        <w:rPr>
          <w:rFonts w:hint="eastAsia" w:ascii="Times New Roman" w:hAnsi="Times New Roman" w:eastAsia="方正仿宋_GBK" w:cs="Times New Roman"/>
          <w:sz w:val="32"/>
          <w:szCs w:val="32"/>
          <w:u w:val="single"/>
        </w:rPr>
        <w:t>重庆设计集团有限公司市政设计研究院</w:t>
      </w:r>
      <w:r>
        <w:rPr>
          <w:rFonts w:ascii="Times New Roman" w:hAnsi="Times New Roman" w:eastAsia="方正仿宋_GBK" w:cs="Times New Roman"/>
          <w:sz w:val="32"/>
          <w:szCs w:val="32"/>
        </w:rPr>
        <w:t>（招标人）</w:t>
      </w:r>
    </w:p>
    <w:p w14:paraId="6310247B">
      <w:pPr>
        <w:spacing w:line="560" w:lineRule="exact"/>
        <w:ind w:firstLine="800" w:firstLineChars="2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XXXXXXXX </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名称）郑重声明，我公司近三年内无重大违法活动记录，具有良好的商业信誉，具有履行合同所必需的设备和专业技术能力，销售的商品提供跟踪服务</w:t>
      </w:r>
      <w:r>
        <w:rPr>
          <w:rFonts w:hint="eastAsia" w:ascii="Times New Roman" w:hAnsi="Times New Roman" w:eastAsia="方正仿宋_GBK" w:cs="Times New Roman"/>
          <w:sz w:val="32"/>
          <w:szCs w:val="32"/>
        </w:rPr>
        <w:t>。</w:t>
      </w:r>
    </w:p>
    <w:p w14:paraId="7D5480A2">
      <w:pPr>
        <w:spacing w:line="560" w:lineRule="exact"/>
        <w:ind w:firstLine="800" w:firstLineChars="2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我公司同时郑重承诺，与贵公司及采购的领导干部、工作人员不存在利益关联。 </w:t>
      </w:r>
    </w:p>
    <w:p w14:paraId="2DD7D405">
      <w:pPr>
        <w:spacing w:line="560" w:lineRule="exact"/>
        <w:ind w:firstLine="800" w:firstLineChars="25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我方对以上声明负全部法律责任。</w:t>
      </w:r>
    </w:p>
    <w:p w14:paraId="4BED7F62">
      <w:pPr>
        <w:pStyle w:val="13"/>
        <w:spacing w:line="560" w:lineRule="exact"/>
        <w:rPr>
          <w:rFonts w:ascii="Times New Roman" w:hAnsi="Times New Roman"/>
        </w:rPr>
      </w:pPr>
    </w:p>
    <w:p w14:paraId="713CBBF3">
      <w:pPr>
        <w:spacing w:line="560" w:lineRule="exact"/>
        <w:rPr>
          <w:rFonts w:ascii="Times New Roman" w:hAnsi="Times New Roman" w:cs="Times New Roman"/>
        </w:rPr>
      </w:pPr>
    </w:p>
    <w:p w14:paraId="420341F4">
      <w:pPr>
        <w:pStyle w:val="13"/>
        <w:spacing w:line="560" w:lineRule="exact"/>
        <w:rPr>
          <w:rFonts w:ascii="Times New Roman" w:hAnsi="Times New Roman"/>
        </w:rPr>
      </w:pPr>
    </w:p>
    <w:p w14:paraId="1205FE0B">
      <w:pPr>
        <w:tabs>
          <w:tab w:val="left" w:pos="6300"/>
        </w:tabs>
        <w:snapToGrid w:val="0"/>
        <w:spacing w:line="560" w:lineRule="exact"/>
        <w:ind w:firstLine="57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   XXXXXXX     </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公章）</w:t>
      </w:r>
    </w:p>
    <w:p w14:paraId="0AEF9BA7">
      <w:pPr>
        <w:tabs>
          <w:tab w:val="left" w:pos="6300"/>
        </w:tabs>
        <w:snapToGrid w:val="0"/>
        <w:spacing w:line="560" w:lineRule="exact"/>
        <w:ind w:right="480" w:firstLine="57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w:t>
      </w:r>
    </w:p>
    <w:p w14:paraId="25331D3A">
      <w:pPr>
        <w:spacing w:after="156" w:afterLines="50" w:line="560" w:lineRule="exact"/>
        <w:jc w:val="center"/>
      </w:pPr>
      <w:r>
        <w:br w:type="page"/>
      </w:r>
    </w:p>
    <w:p w14:paraId="34F4FF74">
      <w:pPr>
        <w:spacing w:after="156" w:afterLines="50" w:line="560" w:lineRule="exact"/>
        <w:jc w:val="center"/>
        <w:rPr>
          <w:rFonts w:ascii="Times New Roman" w:hAnsi="Times New Roman" w:eastAsia="方正小标宋_GBK" w:cs="Times New Roman"/>
          <w:sz w:val="32"/>
          <w:szCs w:val="32"/>
        </w:rPr>
      </w:pPr>
      <w:r>
        <w:rPr>
          <w:rFonts w:hint="eastAsia" w:ascii="Times New Roman" w:hAnsi="Times New Roman" w:eastAsia="方正小标宋_GBK" w:cs="Times New Roman"/>
          <w:sz w:val="32"/>
          <w:szCs w:val="32"/>
        </w:rPr>
        <w:t>服务</w:t>
      </w:r>
      <w:r>
        <w:rPr>
          <w:rFonts w:ascii="Times New Roman" w:hAnsi="Times New Roman" w:eastAsia="方正小标宋_GBK" w:cs="Times New Roman"/>
          <w:sz w:val="32"/>
          <w:szCs w:val="32"/>
        </w:rPr>
        <w:t>承诺书</w:t>
      </w:r>
    </w:p>
    <w:p w14:paraId="35F8E6A0">
      <w:pPr>
        <w:tabs>
          <w:tab w:val="left" w:pos="6300"/>
        </w:tabs>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致：</w:t>
      </w:r>
      <w:r>
        <w:rPr>
          <w:rFonts w:hint="eastAsia" w:ascii="Times New Roman" w:hAnsi="Times New Roman" w:eastAsia="方正仿宋_GBK" w:cs="Times New Roman"/>
          <w:sz w:val="32"/>
          <w:szCs w:val="32"/>
          <w:u w:val="single"/>
        </w:rPr>
        <w:t>重庆设计集团有限公司市政设计研究院</w:t>
      </w:r>
      <w:r>
        <w:rPr>
          <w:rFonts w:ascii="Times New Roman" w:hAnsi="Times New Roman" w:eastAsia="方正仿宋_GBK" w:cs="Times New Roman"/>
          <w:sz w:val="32"/>
          <w:szCs w:val="32"/>
        </w:rPr>
        <w:t>（招标人）</w:t>
      </w:r>
    </w:p>
    <w:p w14:paraId="28B447AA">
      <w:pPr>
        <w:pStyle w:val="12"/>
        <w:spacing w:line="500" w:lineRule="exact"/>
        <w:ind w:firstLine="240"/>
      </w:pPr>
    </w:p>
    <w:p w14:paraId="272E1FCC">
      <w:pPr>
        <w:tabs>
          <w:tab w:val="left" w:pos="6300"/>
        </w:tabs>
        <w:snapToGrid w:val="0"/>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我司自愿参加</w:t>
      </w:r>
      <w:r>
        <w:rPr>
          <w:rFonts w:hint="eastAsia" w:ascii="Times New Roman" w:hAnsi="Times New Roman" w:eastAsia="方正仿宋_GBK" w:cs="Times New Roman"/>
          <w:color w:val="000000"/>
          <w:sz w:val="32"/>
          <w:szCs w:val="32"/>
        </w:rPr>
        <w:t>重庆设计集团有限公司市政设计研究院AI算力硬件采购(第一批)</w:t>
      </w:r>
      <w:r>
        <w:rPr>
          <w:rFonts w:hint="eastAsia" w:ascii="Times New Roman" w:hAnsi="Times New Roman" w:eastAsia="方正仿宋_GBK" w:cs="Times New Roman"/>
          <w:sz w:val="32"/>
          <w:szCs w:val="32"/>
        </w:rPr>
        <w:t>的投标，做出如下承诺：</w:t>
      </w:r>
    </w:p>
    <w:p w14:paraId="2F86A330">
      <w:pPr>
        <w:tabs>
          <w:tab w:val="left" w:pos="6300"/>
        </w:tabs>
        <w:snapToGrid w:val="0"/>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（一）我司已充分知晓招标文件规定的全部内容，将严格按照招标文件规定的技术需求提供相应的产品及服务，中标后若不能满足该要求而取消中标资格，给招标人造成损失的，投标人依法承担违约赔偿责任。</w:t>
      </w:r>
    </w:p>
    <w:p w14:paraId="5B2F2641">
      <w:pPr>
        <w:tabs>
          <w:tab w:val="left" w:pos="6300"/>
        </w:tabs>
        <w:snapToGrid w:val="0"/>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（二）2022年1月1日至投标截止日止，满足下列要求：</w:t>
      </w:r>
    </w:p>
    <w:p w14:paraId="3ADB5FD5">
      <w:pPr>
        <w:tabs>
          <w:tab w:val="left" w:pos="6300"/>
        </w:tabs>
        <w:snapToGrid w:val="0"/>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未被人民法院列入失信被执行人名单；（2）没有过以他人名义投标或以其他方式弄虚作假，骗取中标行为；（3）未被责令停业、暂扣或吊销执照、或吊销资质证书；（4）未进入清算程序、或被宣告破产；（5）未被国家、重庆市（含市或任意区县）有关行政部门处以暂停投标资格行政处罚，且在处罚期限内。</w:t>
      </w:r>
    </w:p>
    <w:p w14:paraId="0CF84E84">
      <w:pPr>
        <w:tabs>
          <w:tab w:val="left" w:pos="6300"/>
        </w:tabs>
        <w:snapToGrid w:val="0"/>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（三）如因实施导致第三人人身、财产损失或资产产权等纠纷由我司承担全权承担相应责任。</w:t>
      </w:r>
    </w:p>
    <w:p w14:paraId="2CE8D327">
      <w:pPr>
        <w:tabs>
          <w:tab w:val="left" w:pos="6300"/>
        </w:tabs>
        <w:snapToGrid w:val="0"/>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我司是否踏勘过现场，均视为在响应截止时间之前踏勘过现场且对本项目潜在的风险和义务已完全了解，已充分考虑了本项目可能面临的不确定因素可能导致的风险，且不得以不完全了解现场情况为借口而提出延长服务期限或提出额外赔偿等要求。</w:t>
      </w:r>
    </w:p>
    <w:p w14:paraId="7AF957A8">
      <w:pPr>
        <w:tabs>
          <w:tab w:val="left" w:pos="6300"/>
        </w:tabs>
        <w:snapToGrid w:val="0"/>
        <w:spacing w:line="500" w:lineRule="exact"/>
        <w:ind w:firstLine="57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   XXXXXXX     </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投标人</w:t>
      </w:r>
      <w:r>
        <w:rPr>
          <w:rFonts w:ascii="Times New Roman" w:hAnsi="Times New Roman" w:eastAsia="方正仿宋_GBK" w:cs="Times New Roman"/>
          <w:sz w:val="32"/>
          <w:szCs w:val="32"/>
        </w:rPr>
        <w:t>公章）</w:t>
      </w:r>
    </w:p>
    <w:p w14:paraId="4AA4B5BA">
      <w:pPr>
        <w:tabs>
          <w:tab w:val="left" w:pos="6300"/>
        </w:tabs>
        <w:snapToGrid w:val="0"/>
        <w:spacing w:line="500" w:lineRule="exact"/>
        <w:ind w:right="480" w:firstLine="570"/>
        <w:jc w:val="center"/>
      </w:pPr>
      <w:r>
        <w:rPr>
          <w:rFonts w:ascii="Times New Roman" w:hAnsi="Times New Roman" w:eastAsia="方正仿宋_GBK" w:cs="Times New Roman"/>
          <w:sz w:val="32"/>
          <w:szCs w:val="32"/>
        </w:rPr>
        <w:t xml:space="preserve">                       年   月    日</w:t>
      </w:r>
      <w:r>
        <w:rPr>
          <w:rFonts w:hint="eastAsia"/>
        </w:rPr>
        <w:br w:type="page"/>
      </w:r>
    </w:p>
    <w:p w14:paraId="2BDC776A">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小标宋_GBK" w:cs="Times New Roman"/>
          <w:b/>
          <w:bCs/>
          <w:color w:val="000000"/>
          <w:kern w:val="2"/>
          <w:sz w:val="36"/>
          <w:szCs w:val="36"/>
        </w:rPr>
      </w:pPr>
      <w:r>
        <w:rPr>
          <w:rFonts w:ascii="Times New Roman" w:hAnsi="Times New Roman" w:eastAsia="方正小标宋_GBK" w:cs="Times New Roman"/>
          <w:b/>
          <w:bCs/>
          <w:color w:val="000000"/>
          <w:kern w:val="2"/>
          <w:sz w:val="36"/>
          <w:szCs w:val="36"/>
        </w:rPr>
        <w:t>五、其他证明材料</w:t>
      </w:r>
    </w:p>
    <w:p w14:paraId="43DDE4FD">
      <w:pPr>
        <w:rPr>
          <w:rFonts w:ascii="Times New Roman" w:hAnsi="Times New Roman" w:cs="Times New Roman"/>
        </w:rPr>
      </w:pPr>
    </w:p>
    <w:p w14:paraId="32A6A2B1">
      <w:pPr>
        <w:tabs>
          <w:tab w:val="left" w:pos="6326"/>
        </w:tabs>
        <w:spacing w:line="500" w:lineRule="exact"/>
        <w:ind w:left="706" w:leftChars="294"/>
        <w:rPr>
          <w:rFonts w:ascii="Times New Roman" w:hAnsi="Times New Roman" w:eastAsia="方正仿宋_GBK" w:cs="Times New Roman"/>
          <w:sz w:val="32"/>
          <w:szCs w:val="32"/>
        </w:rPr>
      </w:pPr>
      <w:r>
        <w:rPr>
          <w:rFonts w:ascii="Times New Roman" w:hAnsi="Times New Roman" w:eastAsia="方正仿宋_GBK" w:cs="Times New Roman"/>
          <w:sz w:val="32"/>
          <w:szCs w:val="32"/>
        </w:rPr>
        <w:t>投标人认为有必要提供的其他材料。</w:t>
      </w:r>
    </w:p>
    <w:p w14:paraId="3DBC1F8A">
      <w:pPr>
        <w:pStyle w:val="8"/>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E1483">
    <w:pPr>
      <w:pStyle w:val="10"/>
      <w:framePr w:wrap="around" w:vAnchor="text" w:hAnchor="margin" w:xAlign="center" w:y="1"/>
      <w:rPr>
        <w:rStyle w:val="19"/>
        <w:sz w:val="28"/>
        <w:szCs w:val="28"/>
      </w:rPr>
    </w:pPr>
    <w:r>
      <w:rPr>
        <w:sz w:val="28"/>
        <w:szCs w:val="28"/>
      </w:rPr>
      <w:fldChar w:fldCharType="begin"/>
    </w:r>
    <w:r>
      <w:rPr>
        <w:rStyle w:val="19"/>
        <w:sz w:val="28"/>
        <w:szCs w:val="28"/>
      </w:rPr>
      <w:instrText xml:space="preserve">PAGE  </w:instrText>
    </w:r>
    <w:r>
      <w:rPr>
        <w:sz w:val="28"/>
        <w:szCs w:val="28"/>
      </w:rPr>
      <w:fldChar w:fldCharType="separate"/>
    </w:r>
    <w:r>
      <w:rPr>
        <w:rStyle w:val="19"/>
        <w:sz w:val="28"/>
        <w:szCs w:val="28"/>
      </w:rPr>
      <w:t>20</w:t>
    </w:r>
    <w:r>
      <w:rPr>
        <w:sz w:val="28"/>
        <w:szCs w:val="28"/>
      </w:rPr>
      <w:fldChar w:fldCharType="end"/>
    </w:r>
  </w:p>
  <w:p w14:paraId="1015E1E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011E4">
    <w:pPr>
      <w:pStyle w:val="10"/>
      <w:framePr w:wrap="around" w:vAnchor="text" w:hAnchor="margin" w:xAlign="center" w:y="1"/>
      <w:rPr>
        <w:rStyle w:val="19"/>
      </w:rPr>
    </w:pPr>
    <w:r>
      <w:fldChar w:fldCharType="begin"/>
    </w:r>
    <w:r>
      <w:rPr>
        <w:rStyle w:val="19"/>
      </w:rPr>
      <w:instrText xml:space="preserve">PAGE  </w:instrText>
    </w:r>
    <w:r>
      <w:fldChar w:fldCharType="end"/>
    </w:r>
  </w:p>
  <w:p w14:paraId="0B8B1C2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49DE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3BDB7"/>
    <w:multiLevelType w:val="singleLevel"/>
    <w:tmpl w:val="9973BDB7"/>
    <w:lvl w:ilvl="0" w:tentative="0">
      <w:start w:val="2"/>
      <w:numFmt w:val="chineseCounting"/>
      <w:suff w:val="nothing"/>
      <w:lvlText w:val="%1、"/>
      <w:lvlJc w:val="left"/>
      <w:rPr>
        <w:rFonts w:hint="eastAsia"/>
      </w:rPr>
    </w:lvl>
  </w:abstractNum>
  <w:abstractNum w:abstractNumId="1">
    <w:nsid w:val="B99ED841"/>
    <w:multiLevelType w:val="singleLevel"/>
    <w:tmpl w:val="B99ED841"/>
    <w:lvl w:ilvl="0" w:tentative="0">
      <w:start w:val="3"/>
      <w:numFmt w:val="chineseCounting"/>
      <w:suff w:val="space"/>
      <w:lvlText w:val="第%1章"/>
      <w:lvlJc w:val="left"/>
      <w:rPr>
        <w:rFonts w:hint="eastAsia"/>
      </w:rPr>
    </w:lvl>
  </w:abstractNum>
  <w:abstractNum w:abstractNumId="2">
    <w:nsid w:val="ED541E11"/>
    <w:multiLevelType w:val="singleLevel"/>
    <w:tmpl w:val="ED541E11"/>
    <w:lvl w:ilvl="0" w:tentative="0">
      <w:start w:val="9"/>
      <w:numFmt w:val="chineseCounting"/>
      <w:suff w:val="nothing"/>
      <w:lvlText w:val="%1、"/>
      <w:lvlJc w:val="left"/>
      <w:rPr>
        <w:rFonts w:hint="eastAsia"/>
      </w:rPr>
    </w:lvl>
  </w:abstractNum>
  <w:abstractNum w:abstractNumId="3">
    <w:nsid w:val="F3CE2918"/>
    <w:multiLevelType w:val="singleLevel"/>
    <w:tmpl w:val="F3CE2918"/>
    <w:lvl w:ilvl="0" w:tentative="0">
      <w:start w:val="1"/>
      <w:numFmt w:val="decimal"/>
      <w:suff w:val="nothing"/>
      <w:lvlText w:val="%1、"/>
      <w:lvlJc w:val="left"/>
    </w:lvl>
  </w:abstractNum>
  <w:abstractNum w:abstractNumId="4">
    <w:nsid w:val="1EE9CED6"/>
    <w:multiLevelType w:val="multilevel"/>
    <w:tmpl w:val="1EE9CED6"/>
    <w:lvl w:ilvl="0" w:tentative="0">
      <w:start w:val="1"/>
      <w:numFmt w:val="chineseCountingThousand"/>
      <w:pStyle w:val="2"/>
      <w:lvlText w:val="%1、"/>
      <w:lvlJc w:val="left"/>
      <w:pPr>
        <w:ind w:left="425" w:hanging="425"/>
      </w:pPr>
      <w:rPr>
        <w:rFonts w:hint="eastAsia"/>
      </w:rPr>
    </w:lvl>
    <w:lvl w:ilvl="1" w:tentative="0">
      <w:start w:val="1"/>
      <w:numFmt w:val="decimal"/>
      <w:isLgl/>
      <w:lvlText w:val="%1.%2"/>
      <w:lvlJc w:val="left"/>
      <w:pPr>
        <w:ind w:left="0" w:firstLine="0"/>
      </w:pPr>
      <w:rPr>
        <w:rFonts w:hint="eastAsia"/>
      </w:rPr>
    </w:lvl>
    <w:lvl w:ilvl="2" w:tentative="0">
      <w:start w:val="1"/>
      <w:numFmt w:val="decimal"/>
      <w:isLgl/>
      <w:lvlText w:val="%1.%2.%3"/>
      <w:lvlJc w:val="left"/>
      <w:pPr>
        <w:ind w:left="0" w:firstLine="0"/>
      </w:pPr>
      <w:rPr>
        <w:rFonts w:hint="eastAsia" w:ascii="宋体" w:hAnsi="宋体" w:cs="宋体"/>
      </w:rPr>
    </w:lvl>
    <w:lvl w:ilvl="3" w:tentative="0">
      <w:start w:val="1"/>
      <w:numFmt w:val="decimal"/>
      <w:isLgl/>
      <w:lvlText w:val="%1.%2.%3.%4"/>
      <w:lvlJc w:val="left"/>
      <w:pPr>
        <w:tabs>
          <w:tab w:val="left" w:pos="0"/>
        </w:tabs>
        <w:ind w:left="0" w:firstLine="0"/>
      </w:pPr>
      <w:rPr>
        <w:rFonts w:hint="eastAsia" w:ascii="宋体" w:hAnsi="宋体" w:cs="宋体"/>
      </w:rPr>
    </w:lvl>
    <w:lvl w:ilvl="4" w:tentative="0">
      <w:start w:val="1"/>
      <w:numFmt w:val="decimal"/>
      <w:isLgl/>
      <w:lvlText w:val="%1.%2.%3.%4.%5"/>
      <w:lvlJc w:val="left"/>
      <w:pPr>
        <w:ind w:left="0" w:firstLine="0"/>
      </w:pPr>
      <w:rPr>
        <w:rFonts w:hint="eastAsia" w:ascii="宋体" w:hAnsi="宋体" w:cs="宋体"/>
      </w:rPr>
    </w:lvl>
    <w:lvl w:ilvl="5" w:tentative="0">
      <w:start w:val="1"/>
      <w:numFmt w:val="decimal"/>
      <w:isLgl/>
      <w:lvlText w:val="%1.%2.%3.%4.%5.%6"/>
      <w:lvlJc w:val="left"/>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4B18134B"/>
    <w:multiLevelType w:val="singleLevel"/>
    <w:tmpl w:val="4B18134B"/>
    <w:lvl w:ilvl="0" w:tentative="0">
      <w:start w:val="1"/>
      <w:numFmt w:val="chineseCounting"/>
      <w:suff w:val="nothing"/>
      <w:lvlText w:val="（%1）"/>
      <w:lvlJc w:val="left"/>
      <w:rPr>
        <w:rFonts w:hint="eastAsia"/>
      </w:rPr>
    </w:lvl>
  </w:abstractNum>
  <w:abstractNum w:abstractNumId="6">
    <w:nsid w:val="4EBE0828"/>
    <w:multiLevelType w:val="multilevel"/>
    <w:tmpl w:val="4EBE0828"/>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abstractNum w:abstractNumId="7">
    <w:nsid w:val="69A475FE"/>
    <w:multiLevelType w:val="singleLevel"/>
    <w:tmpl w:val="69A475FE"/>
    <w:lvl w:ilvl="0" w:tentative="0">
      <w:start w:val="4"/>
      <w:numFmt w:val="chineseCounting"/>
      <w:suff w:val="nothing"/>
      <w:lvlText w:val="%1、"/>
      <w:lvlJc w:val="left"/>
      <w:pPr>
        <w:ind w:left="199"/>
      </w:pPr>
      <w:rPr>
        <w:rFonts w:hint="eastAsia"/>
      </w:rPr>
    </w:lvl>
  </w:abstractNum>
  <w:abstractNum w:abstractNumId="8">
    <w:nsid w:val="76142CF8"/>
    <w:multiLevelType w:val="multilevel"/>
    <w:tmpl w:val="76142CF8"/>
    <w:lvl w:ilvl="0" w:tentative="0">
      <w:start w:val="1"/>
      <w:numFmt w:val="japaneseCounting"/>
      <w:lvlText w:val="%1、"/>
      <w:lvlJc w:val="left"/>
      <w:pPr>
        <w:ind w:left="672" w:hanging="67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64F3ADE"/>
    <w:multiLevelType w:val="singleLevel"/>
    <w:tmpl w:val="764F3ADE"/>
    <w:lvl w:ilvl="0" w:tentative="0">
      <w:start w:val="4"/>
      <w:numFmt w:val="chineseCounting"/>
      <w:suff w:val="nothing"/>
      <w:lvlText w:val="（%1）"/>
      <w:lvlJc w:val="left"/>
      <w:rPr>
        <w:rFonts w:hint="eastAsia"/>
      </w:rPr>
    </w:lvl>
  </w:abstractNum>
  <w:num w:numId="1">
    <w:abstractNumId w:val="4"/>
  </w:num>
  <w:num w:numId="2">
    <w:abstractNumId w:val="6"/>
  </w:num>
  <w:num w:numId="3">
    <w:abstractNumId w:val="9"/>
  </w:num>
  <w:num w:numId="4">
    <w:abstractNumId w:val="0"/>
  </w:num>
  <w:num w:numId="5">
    <w:abstractNumId w:val="7"/>
  </w:num>
  <w:num w:numId="6">
    <w:abstractNumId w:val="5"/>
  </w:num>
  <w:num w:numId="7">
    <w:abstractNumId w:val="3"/>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734CD3"/>
    <w:rsid w:val="00021E3E"/>
    <w:rsid w:val="00027210"/>
    <w:rsid w:val="00046DAE"/>
    <w:rsid w:val="00057CFD"/>
    <w:rsid w:val="000834C1"/>
    <w:rsid w:val="00083B20"/>
    <w:rsid w:val="000942B7"/>
    <w:rsid w:val="000A0E2C"/>
    <w:rsid w:val="000B1F94"/>
    <w:rsid w:val="000B2E2C"/>
    <w:rsid w:val="000E3D57"/>
    <w:rsid w:val="000F619E"/>
    <w:rsid w:val="00115451"/>
    <w:rsid w:val="00126B07"/>
    <w:rsid w:val="00130DBC"/>
    <w:rsid w:val="0013622D"/>
    <w:rsid w:val="001362A0"/>
    <w:rsid w:val="001445F8"/>
    <w:rsid w:val="00154A32"/>
    <w:rsid w:val="00165DAB"/>
    <w:rsid w:val="00184748"/>
    <w:rsid w:val="002217D6"/>
    <w:rsid w:val="00237EAA"/>
    <w:rsid w:val="0024084B"/>
    <w:rsid w:val="00242944"/>
    <w:rsid w:val="00257D70"/>
    <w:rsid w:val="00294E70"/>
    <w:rsid w:val="002B50AE"/>
    <w:rsid w:val="002C12CB"/>
    <w:rsid w:val="002C4449"/>
    <w:rsid w:val="002D0F3C"/>
    <w:rsid w:val="002D2A99"/>
    <w:rsid w:val="002E3CD6"/>
    <w:rsid w:val="002F4EAC"/>
    <w:rsid w:val="002F5DB3"/>
    <w:rsid w:val="003169B1"/>
    <w:rsid w:val="00335B36"/>
    <w:rsid w:val="003648AB"/>
    <w:rsid w:val="0037682C"/>
    <w:rsid w:val="003921AC"/>
    <w:rsid w:val="003A4295"/>
    <w:rsid w:val="003A5733"/>
    <w:rsid w:val="003C3574"/>
    <w:rsid w:val="003C4978"/>
    <w:rsid w:val="003E6151"/>
    <w:rsid w:val="004060D8"/>
    <w:rsid w:val="004146A6"/>
    <w:rsid w:val="0043753B"/>
    <w:rsid w:val="00450DA9"/>
    <w:rsid w:val="004514CE"/>
    <w:rsid w:val="00456F6F"/>
    <w:rsid w:val="00456FAF"/>
    <w:rsid w:val="0046238B"/>
    <w:rsid w:val="0046550B"/>
    <w:rsid w:val="00466549"/>
    <w:rsid w:val="004705AD"/>
    <w:rsid w:val="0049691A"/>
    <w:rsid w:val="004A013D"/>
    <w:rsid w:val="004B3B33"/>
    <w:rsid w:val="004B4DED"/>
    <w:rsid w:val="004E293C"/>
    <w:rsid w:val="004F4AB7"/>
    <w:rsid w:val="005212F0"/>
    <w:rsid w:val="00534602"/>
    <w:rsid w:val="00536E34"/>
    <w:rsid w:val="00554109"/>
    <w:rsid w:val="005579DA"/>
    <w:rsid w:val="00564112"/>
    <w:rsid w:val="00580F68"/>
    <w:rsid w:val="00585495"/>
    <w:rsid w:val="00586BBB"/>
    <w:rsid w:val="005D513D"/>
    <w:rsid w:val="005F1BB3"/>
    <w:rsid w:val="006026C4"/>
    <w:rsid w:val="00612EBE"/>
    <w:rsid w:val="00660E7C"/>
    <w:rsid w:val="00662BD2"/>
    <w:rsid w:val="0067441C"/>
    <w:rsid w:val="006934B7"/>
    <w:rsid w:val="006C1817"/>
    <w:rsid w:val="006C5FFA"/>
    <w:rsid w:val="006D6CB2"/>
    <w:rsid w:val="006E0AF0"/>
    <w:rsid w:val="006F2166"/>
    <w:rsid w:val="00717513"/>
    <w:rsid w:val="00741E97"/>
    <w:rsid w:val="007554FA"/>
    <w:rsid w:val="00783325"/>
    <w:rsid w:val="00793B1B"/>
    <w:rsid w:val="007A49ED"/>
    <w:rsid w:val="007C222A"/>
    <w:rsid w:val="007D0BD9"/>
    <w:rsid w:val="007E177C"/>
    <w:rsid w:val="00822932"/>
    <w:rsid w:val="00845DE0"/>
    <w:rsid w:val="00854DC5"/>
    <w:rsid w:val="00856AB5"/>
    <w:rsid w:val="00863B59"/>
    <w:rsid w:val="00863F45"/>
    <w:rsid w:val="008671B8"/>
    <w:rsid w:val="008814C7"/>
    <w:rsid w:val="00895B1B"/>
    <w:rsid w:val="008B6CF2"/>
    <w:rsid w:val="008D07A8"/>
    <w:rsid w:val="008E0B20"/>
    <w:rsid w:val="008E7117"/>
    <w:rsid w:val="009362FD"/>
    <w:rsid w:val="009532D8"/>
    <w:rsid w:val="00953D9C"/>
    <w:rsid w:val="00955CFA"/>
    <w:rsid w:val="009638B2"/>
    <w:rsid w:val="00994D1C"/>
    <w:rsid w:val="009A5665"/>
    <w:rsid w:val="009F3196"/>
    <w:rsid w:val="009F334C"/>
    <w:rsid w:val="009F367E"/>
    <w:rsid w:val="009F4F9B"/>
    <w:rsid w:val="00A13B00"/>
    <w:rsid w:val="00A210A3"/>
    <w:rsid w:val="00A5069A"/>
    <w:rsid w:val="00A90619"/>
    <w:rsid w:val="00AA42A9"/>
    <w:rsid w:val="00AB2EE0"/>
    <w:rsid w:val="00AB7C65"/>
    <w:rsid w:val="00AF3580"/>
    <w:rsid w:val="00B107BB"/>
    <w:rsid w:val="00B1395C"/>
    <w:rsid w:val="00B13DE5"/>
    <w:rsid w:val="00B31802"/>
    <w:rsid w:val="00B37E1A"/>
    <w:rsid w:val="00B464D1"/>
    <w:rsid w:val="00B62508"/>
    <w:rsid w:val="00BD7722"/>
    <w:rsid w:val="00C1248B"/>
    <w:rsid w:val="00C274B7"/>
    <w:rsid w:val="00C61749"/>
    <w:rsid w:val="00C779F1"/>
    <w:rsid w:val="00C96601"/>
    <w:rsid w:val="00CA2584"/>
    <w:rsid w:val="00CA4FC5"/>
    <w:rsid w:val="00CA5FEE"/>
    <w:rsid w:val="00CA6F56"/>
    <w:rsid w:val="00CF0BEC"/>
    <w:rsid w:val="00D25C42"/>
    <w:rsid w:val="00D433DE"/>
    <w:rsid w:val="00D5511C"/>
    <w:rsid w:val="00D62CC9"/>
    <w:rsid w:val="00D7515F"/>
    <w:rsid w:val="00D84018"/>
    <w:rsid w:val="00D87062"/>
    <w:rsid w:val="00D877E4"/>
    <w:rsid w:val="00DC297D"/>
    <w:rsid w:val="00DC375C"/>
    <w:rsid w:val="00DD30A2"/>
    <w:rsid w:val="00DD3C00"/>
    <w:rsid w:val="00E02B67"/>
    <w:rsid w:val="00E03708"/>
    <w:rsid w:val="00E34D36"/>
    <w:rsid w:val="00E72763"/>
    <w:rsid w:val="00E76819"/>
    <w:rsid w:val="00EC0192"/>
    <w:rsid w:val="00ED367E"/>
    <w:rsid w:val="00F30C28"/>
    <w:rsid w:val="00F47FCB"/>
    <w:rsid w:val="00F54634"/>
    <w:rsid w:val="00F96DE1"/>
    <w:rsid w:val="00FA790E"/>
    <w:rsid w:val="00FC5BA9"/>
    <w:rsid w:val="00FD1112"/>
    <w:rsid w:val="00FE6815"/>
    <w:rsid w:val="00FF09FD"/>
    <w:rsid w:val="00FF7D94"/>
    <w:rsid w:val="01086C64"/>
    <w:rsid w:val="0112244E"/>
    <w:rsid w:val="016E2B68"/>
    <w:rsid w:val="01B31FD7"/>
    <w:rsid w:val="01BD17FD"/>
    <w:rsid w:val="01C32272"/>
    <w:rsid w:val="01EC5634"/>
    <w:rsid w:val="02057D7A"/>
    <w:rsid w:val="02296E92"/>
    <w:rsid w:val="022A679E"/>
    <w:rsid w:val="02460569"/>
    <w:rsid w:val="02474E5F"/>
    <w:rsid w:val="02557C87"/>
    <w:rsid w:val="02A11C60"/>
    <w:rsid w:val="02AA4AEE"/>
    <w:rsid w:val="02BF15A4"/>
    <w:rsid w:val="02D7069C"/>
    <w:rsid w:val="02E22347"/>
    <w:rsid w:val="03060F81"/>
    <w:rsid w:val="033546D2"/>
    <w:rsid w:val="03411FE4"/>
    <w:rsid w:val="034F0AFF"/>
    <w:rsid w:val="036C262D"/>
    <w:rsid w:val="03AD764F"/>
    <w:rsid w:val="03D33559"/>
    <w:rsid w:val="03F710EA"/>
    <w:rsid w:val="04001E75"/>
    <w:rsid w:val="041D2A27"/>
    <w:rsid w:val="0423435A"/>
    <w:rsid w:val="043B4C5B"/>
    <w:rsid w:val="044955CA"/>
    <w:rsid w:val="046B5540"/>
    <w:rsid w:val="04795ADE"/>
    <w:rsid w:val="04D01847"/>
    <w:rsid w:val="04D96BC0"/>
    <w:rsid w:val="04EA08A0"/>
    <w:rsid w:val="05545FD4"/>
    <w:rsid w:val="05727E79"/>
    <w:rsid w:val="059341B1"/>
    <w:rsid w:val="05A607FA"/>
    <w:rsid w:val="05B13426"/>
    <w:rsid w:val="05BE5B43"/>
    <w:rsid w:val="05C07B0D"/>
    <w:rsid w:val="05CC0260"/>
    <w:rsid w:val="05D77224"/>
    <w:rsid w:val="05E03D0C"/>
    <w:rsid w:val="06021ED4"/>
    <w:rsid w:val="0636392C"/>
    <w:rsid w:val="068E3768"/>
    <w:rsid w:val="06BD229F"/>
    <w:rsid w:val="06BD572E"/>
    <w:rsid w:val="06FA0DFD"/>
    <w:rsid w:val="0708012C"/>
    <w:rsid w:val="073E6F3C"/>
    <w:rsid w:val="077C5CB6"/>
    <w:rsid w:val="07B45450"/>
    <w:rsid w:val="07CA2ED7"/>
    <w:rsid w:val="07D96C64"/>
    <w:rsid w:val="07F7703A"/>
    <w:rsid w:val="0809043D"/>
    <w:rsid w:val="08242A95"/>
    <w:rsid w:val="08354784"/>
    <w:rsid w:val="083E7612"/>
    <w:rsid w:val="086F3665"/>
    <w:rsid w:val="08914E9E"/>
    <w:rsid w:val="089303A1"/>
    <w:rsid w:val="089D5EE4"/>
    <w:rsid w:val="08A460BD"/>
    <w:rsid w:val="08AC25CB"/>
    <w:rsid w:val="08B35053"/>
    <w:rsid w:val="08B73A59"/>
    <w:rsid w:val="08BC2855"/>
    <w:rsid w:val="08DF64FD"/>
    <w:rsid w:val="08E43B13"/>
    <w:rsid w:val="09385C0D"/>
    <w:rsid w:val="09B554AF"/>
    <w:rsid w:val="0A084134"/>
    <w:rsid w:val="0A206DCD"/>
    <w:rsid w:val="0A21302B"/>
    <w:rsid w:val="0A4800D1"/>
    <w:rsid w:val="0A522CFE"/>
    <w:rsid w:val="0A6A0048"/>
    <w:rsid w:val="0A913826"/>
    <w:rsid w:val="0AAA2B3A"/>
    <w:rsid w:val="0AD133E2"/>
    <w:rsid w:val="0B2E7509"/>
    <w:rsid w:val="0B350656"/>
    <w:rsid w:val="0B3867EA"/>
    <w:rsid w:val="0B61144B"/>
    <w:rsid w:val="0B765B5B"/>
    <w:rsid w:val="0B786794"/>
    <w:rsid w:val="0B8C5B00"/>
    <w:rsid w:val="0BC6115D"/>
    <w:rsid w:val="0C006EB6"/>
    <w:rsid w:val="0C0F6191"/>
    <w:rsid w:val="0C1305DE"/>
    <w:rsid w:val="0C4905FF"/>
    <w:rsid w:val="0C803E0F"/>
    <w:rsid w:val="0C833643"/>
    <w:rsid w:val="0C8A3A8B"/>
    <w:rsid w:val="0C8B34A5"/>
    <w:rsid w:val="0CA13DC5"/>
    <w:rsid w:val="0CC47EE3"/>
    <w:rsid w:val="0CE73BD2"/>
    <w:rsid w:val="0D6214AA"/>
    <w:rsid w:val="0D6649E2"/>
    <w:rsid w:val="0DED5218"/>
    <w:rsid w:val="0DFF5585"/>
    <w:rsid w:val="0E2A1FC8"/>
    <w:rsid w:val="0E341099"/>
    <w:rsid w:val="0E3966AF"/>
    <w:rsid w:val="0E4B0190"/>
    <w:rsid w:val="0E5434E9"/>
    <w:rsid w:val="0E6842AE"/>
    <w:rsid w:val="0EBA374B"/>
    <w:rsid w:val="0EC15FF0"/>
    <w:rsid w:val="0EF35A43"/>
    <w:rsid w:val="0F1669F0"/>
    <w:rsid w:val="0F895414"/>
    <w:rsid w:val="0FCA5AF5"/>
    <w:rsid w:val="0FD06B9F"/>
    <w:rsid w:val="0FF52AA9"/>
    <w:rsid w:val="100D1BA1"/>
    <w:rsid w:val="104906FF"/>
    <w:rsid w:val="1066305F"/>
    <w:rsid w:val="10727C56"/>
    <w:rsid w:val="10741C20"/>
    <w:rsid w:val="109542C4"/>
    <w:rsid w:val="10AA09E6"/>
    <w:rsid w:val="10B93AD7"/>
    <w:rsid w:val="10D75D0B"/>
    <w:rsid w:val="10DB1C9F"/>
    <w:rsid w:val="111F2BA3"/>
    <w:rsid w:val="1139043E"/>
    <w:rsid w:val="115F642C"/>
    <w:rsid w:val="116A4DD1"/>
    <w:rsid w:val="117A1FB8"/>
    <w:rsid w:val="11853BCD"/>
    <w:rsid w:val="11884B51"/>
    <w:rsid w:val="118C0FD9"/>
    <w:rsid w:val="118C4D48"/>
    <w:rsid w:val="11902A8A"/>
    <w:rsid w:val="11993644"/>
    <w:rsid w:val="11A55627"/>
    <w:rsid w:val="11D16BFE"/>
    <w:rsid w:val="11F505C2"/>
    <w:rsid w:val="120D282C"/>
    <w:rsid w:val="12107727"/>
    <w:rsid w:val="121421B7"/>
    <w:rsid w:val="122D2087"/>
    <w:rsid w:val="12492C39"/>
    <w:rsid w:val="12541D09"/>
    <w:rsid w:val="12980212"/>
    <w:rsid w:val="129E2F84"/>
    <w:rsid w:val="12CA3D79"/>
    <w:rsid w:val="12D6271E"/>
    <w:rsid w:val="130354DD"/>
    <w:rsid w:val="13182D37"/>
    <w:rsid w:val="13630E68"/>
    <w:rsid w:val="139D38DB"/>
    <w:rsid w:val="13AA53E8"/>
    <w:rsid w:val="13C07C74"/>
    <w:rsid w:val="13C82B02"/>
    <w:rsid w:val="13E42C19"/>
    <w:rsid w:val="13EE3A98"/>
    <w:rsid w:val="13F76DF0"/>
    <w:rsid w:val="14076907"/>
    <w:rsid w:val="14403A45"/>
    <w:rsid w:val="14550167"/>
    <w:rsid w:val="1460396C"/>
    <w:rsid w:val="14841F0C"/>
    <w:rsid w:val="14985759"/>
    <w:rsid w:val="15337B56"/>
    <w:rsid w:val="154716B1"/>
    <w:rsid w:val="155913E5"/>
    <w:rsid w:val="15643BA8"/>
    <w:rsid w:val="15A44D56"/>
    <w:rsid w:val="15BB209F"/>
    <w:rsid w:val="15C47445"/>
    <w:rsid w:val="15C76172"/>
    <w:rsid w:val="15D62A35"/>
    <w:rsid w:val="161B58D5"/>
    <w:rsid w:val="16437993"/>
    <w:rsid w:val="16704C38"/>
    <w:rsid w:val="170C2C5F"/>
    <w:rsid w:val="17217381"/>
    <w:rsid w:val="17231CAA"/>
    <w:rsid w:val="172A4B2A"/>
    <w:rsid w:val="173E0892"/>
    <w:rsid w:val="1745083A"/>
    <w:rsid w:val="17591B70"/>
    <w:rsid w:val="178612A4"/>
    <w:rsid w:val="17895AAB"/>
    <w:rsid w:val="178D01C0"/>
    <w:rsid w:val="17D2722C"/>
    <w:rsid w:val="17DD00AB"/>
    <w:rsid w:val="17E41EF3"/>
    <w:rsid w:val="18145165"/>
    <w:rsid w:val="18363C5F"/>
    <w:rsid w:val="186F4AA4"/>
    <w:rsid w:val="18B36492"/>
    <w:rsid w:val="18BD7EDC"/>
    <w:rsid w:val="18DE057F"/>
    <w:rsid w:val="19202945"/>
    <w:rsid w:val="19206E47"/>
    <w:rsid w:val="193E101D"/>
    <w:rsid w:val="19492675"/>
    <w:rsid w:val="195C3428"/>
    <w:rsid w:val="1968609A"/>
    <w:rsid w:val="196B7938"/>
    <w:rsid w:val="196C550F"/>
    <w:rsid w:val="197F6E60"/>
    <w:rsid w:val="1991739F"/>
    <w:rsid w:val="19A4099E"/>
    <w:rsid w:val="19FF69FF"/>
    <w:rsid w:val="1A0F4768"/>
    <w:rsid w:val="1A367F46"/>
    <w:rsid w:val="1A725422"/>
    <w:rsid w:val="1A80510B"/>
    <w:rsid w:val="1A9F5AEC"/>
    <w:rsid w:val="1AA21541"/>
    <w:rsid w:val="1AE96D67"/>
    <w:rsid w:val="1AFF3E59"/>
    <w:rsid w:val="1B057F96"/>
    <w:rsid w:val="1B0D6EF9"/>
    <w:rsid w:val="1B3E3557"/>
    <w:rsid w:val="1B5B127F"/>
    <w:rsid w:val="1B5F5177"/>
    <w:rsid w:val="1B642374"/>
    <w:rsid w:val="1BE063BC"/>
    <w:rsid w:val="1BE85FD5"/>
    <w:rsid w:val="1C0D0793"/>
    <w:rsid w:val="1C3B7A96"/>
    <w:rsid w:val="1C9209EC"/>
    <w:rsid w:val="1C9C76EC"/>
    <w:rsid w:val="1CB112A1"/>
    <w:rsid w:val="1CBD66FD"/>
    <w:rsid w:val="1CC7132A"/>
    <w:rsid w:val="1D1D63D2"/>
    <w:rsid w:val="1D305121"/>
    <w:rsid w:val="1D306ECF"/>
    <w:rsid w:val="1D320E99"/>
    <w:rsid w:val="1D823B78"/>
    <w:rsid w:val="1DA530EA"/>
    <w:rsid w:val="1DA90ACE"/>
    <w:rsid w:val="1DDC0E05"/>
    <w:rsid w:val="1E08693F"/>
    <w:rsid w:val="1E6A6074"/>
    <w:rsid w:val="1E834A1F"/>
    <w:rsid w:val="1E913D35"/>
    <w:rsid w:val="1EBF357F"/>
    <w:rsid w:val="1EEF1B50"/>
    <w:rsid w:val="1F861028"/>
    <w:rsid w:val="1F941997"/>
    <w:rsid w:val="1FDB2A52"/>
    <w:rsid w:val="1FE87F35"/>
    <w:rsid w:val="203647FC"/>
    <w:rsid w:val="20776154"/>
    <w:rsid w:val="208D63E6"/>
    <w:rsid w:val="20913F59"/>
    <w:rsid w:val="20CC6F0F"/>
    <w:rsid w:val="20CF0D61"/>
    <w:rsid w:val="20CF69FF"/>
    <w:rsid w:val="20E97AC1"/>
    <w:rsid w:val="20EC0311"/>
    <w:rsid w:val="20F36B91"/>
    <w:rsid w:val="20FD531A"/>
    <w:rsid w:val="2120725A"/>
    <w:rsid w:val="214B02C8"/>
    <w:rsid w:val="21606EA4"/>
    <w:rsid w:val="216E6218"/>
    <w:rsid w:val="217D46AD"/>
    <w:rsid w:val="217F21D3"/>
    <w:rsid w:val="21895B60"/>
    <w:rsid w:val="22081D62"/>
    <w:rsid w:val="221C5C74"/>
    <w:rsid w:val="22295B1A"/>
    <w:rsid w:val="22460F43"/>
    <w:rsid w:val="226D283E"/>
    <w:rsid w:val="228C2DF9"/>
    <w:rsid w:val="22B578FD"/>
    <w:rsid w:val="23007D7C"/>
    <w:rsid w:val="23040BE2"/>
    <w:rsid w:val="23195423"/>
    <w:rsid w:val="234E4553"/>
    <w:rsid w:val="23503E27"/>
    <w:rsid w:val="23645B24"/>
    <w:rsid w:val="23880F5A"/>
    <w:rsid w:val="241906BD"/>
    <w:rsid w:val="248633FB"/>
    <w:rsid w:val="24914051"/>
    <w:rsid w:val="249C474D"/>
    <w:rsid w:val="24B42C46"/>
    <w:rsid w:val="24D171E9"/>
    <w:rsid w:val="24EA3120"/>
    <w:rsid w:val="25137556"/>
    <w:rsid w:val="252061BE"/>
    <w:rsid w:val="25267701"/>
    <w:rsid w:val="252C4420"/>
    <w:rsid w:val="2538172A"/>
    <w:rsid w:val="258B55EA"/>
    <w:rsid w:val="25A22934"/>
    <w:rsid w:val="25A94457"/>
    <w:rsid w:val="25B368EF"/>
    <w:rsid w:val="25B82157"/>
    <w:rsid w:val="26066D6F"/>
    <w:rsid w:val="2627651F"/>
    <w:rsid w:val="263C68E5"/>
    <w:rsid w:val="26435EC5"/>
    <w:rsid w:val="26543C2E"/>
    <w:rsid w:val="26B45C0E"/>
    <w:rsid w:val="26C174A2"/>
    <w:rsid w:val="26D519C6"/>
    <w:rsid w:val="26F07FF2"/>
    <w:rsid w:val="27603B29"/>
    <w:rsid w:val="27960276"/>
    <w:rsid w:val="279664C8"/>
    <w:rsid w:val="27AD391A"/>
    <w:rsid w:val="27CF48D8"/>
    <w:rsid w:val="27EB2370"/>
    <w:rsid w:val="28335AC5"/>
    <w:rsid w:val="28433F5A"/>
    <w:rsid w:val="285368D6"/>
    <w:rsid w:val="286A3FDB"/>
    <w:rsid w:val="287301E8"/>
    <w:rsid w:val="28955567"/>
    <w:rsid w:val="28C66939"/>
    <w:rsid w:val="2939535D"/>
    <w:rsid w:val="294626C4"/>
    <w:rsid w:val="2948144B"/>
    <w:rsid w:val="297C731B"/>
    <w:rsid w:val="297E7214"/>
    <w:rsid w:val="29863E99"/>
    <w:rsid w:val="29A7676B"/>
    <w:rsid w:val="29C410CB"/>
    <w:rsid w:val="29DA6B40"/>
    <w:rsid w:val="29E6350A"/>
    <w:rsid w:val="2A7C19A5"/>
    <w:rsid w:val="2A7F1496"/>
    <w:rsid w:val="2A914C65"/>
    <w:rsid w:val="2A946CEF"/>
    <w:rsid w:val="2AA9206F"/>
    <w:rsid w:val="2AB4113F"/>
    <w:rsid w:val="2AD510B6"/>
    <w:rsid w:val="2B2A1401"/>
    <w:rsid w:val="2B312790"/>
    <w:rsid w:val="2BA04E22"/>
    <w:rsid w:val="2BD51A79"/>
    <w:rsid w:val="2BEB3C1D"/>
    <w:rsid w:val="2C1300E8"/>
    <w:rsid w:val="2C55425C"/>
    <w:rsid w:val="2C5D2C57"/>
    <w:rsid w:val="2C7B2BFF"/>
    <w:rsid w:val="2C8D59A4"/>
    <w:rsid w:val="2CFA3055"/>
    <w:rsid w:val="2D19172E"/>
    <w:rsid w:val="2D5664DE"/>
    <w:rsid w:val="2D6230D5"/>
    <w:rsid w:val="2D7846A8"/>
    <w:rsid w:val="2DAF19A8"/>
    <w:rsid w:val="2DE95C61"/>
    <w:rsid w:val="2E00469C"/>
    <w:rsid w:val="2E005886"/>
    <w:rsid w:val="2E7D06D3"/>
    <w:rsid w:val="2E7D7A9A"/>
    <w:rsid w:val="2EA03A3D"/>
    <w:rsid w:val="2EAB5D1F"/>
    <w:rsid w:val="2F034443"/>
    <w:rsid w:val="2F0568D7"/>
    <w:rsid w:val="2F2A3F66"/>
    <w:rsid w:val="2F326AD7"/>
    <w:rsid w:val="2F6649D2"/>
    <w:rsid w:val="2F6D7FDB"/>
    <w:rsid w:val="2F6F1AD9"/>
    <w:rsid w:val="2F731EE4"/>
    <w:rsid w:val="2FCC1679"/>
    <w:rsid w:val="2FE778C1"/>
    <w:rsid w:val="2FF54A3C"/>
    <w:rsid w:val="304C56FD"/>
    <w:rsid w:val="30881A2C"/>
    <w:rsid w:val="30BD4AC6"/>
    <w:rsid w:val="31124E12"/>
    <w:rsid w:val="31327CC7"/>
    <w:rsid w:val="313C61FC"/>
    <w:rsid w:val="31532D34"/>
    <w:rsid w:val="31576CC8"/>
    <w:rsid w:val="317503B0"/>
    <w:rsid w:val="318F6462"/>
    <w:rsid w:val="31946A67"/>
    <w:rsid w:val="31F036D7"/>
    <w:rsid w:val="321D581C"/>
    <w:rsid w:val="32236BAB"/>
    <w:rsid w:val="32285F6F"/>
    <w:rsid w:val="32335040"/>
    <w:rsid w:val="32410D7E"/>
    <w:rsid w:val="3247469D"/>
    <w:rsid w:val="32A334CA"/>
    <w:rsid w:val="32B71A39"/>
    <w:rsid w:val="33312FC4"/>
    <w:rsid w:val="33386686"/>
    <w:rsid w:val="333C6C45"/>
    <w:rsid w:val="339077A6"/>
    <w:rsid w:val="33953C2E"/>
    <w:rsid w:val="33D62126"/>
    <w:rsid w:val="33F43925"/>
    <w:rsid w:val="34073DA4"/>
    <w:rsid w:val="340824FC"/>
    <w:rsid w:val="343B642D"/>
    <w:rsid w:val="343F40C7"/>
    <w:rsid w:val="344714D3"/>
    <w:rsid w:val="3461207D"/>
    <w:rsid w:val="34655258"/>
    <w:rsid w:val="34A75871"/>
    <w:rsid w:val="3533041E"/>
    <w:rsid w:val="353E3FE9"/>
    <w:rsid w:val="35551771"/>
    <w:rsid w:val="35B847C0"/>
    <w:rsid w:val="35C3492C"/>
    <w:rsid w:val="35E11274"/>
    <w:rsid w:val="360B0081"/>
    <w:rsid w:val="36160F00"/>
    <w:rsid w:val="362829E1"/>
    <w:rsid w:val="367871E9"/>
    <w:rsid w:val="367E6B74"/>
    <w:rsid w:val="36CE3589"/>
    <w:rsid w:val="36D61664"/>
    <w:rsid w:val="376D0FF4"/>
    <w:rsid w:val="37B36F71"/>
    <w:rsid w:val="37FA1CEF"/>
    <w:rsid w:val="3801126E"/>
    <w:rsid w:val="381551E7"/>
    <w:rsid w:val="382117A3"/>
    <w:rsid w:val="382A2A41"/>
    <w:rsid w:val="384D4981"/>
    <w:rsid w:val="3885411B"/>
    <w:rsid w:val="389C6EEF"/>
    <w:rsid w:val="38A81BB8"/>
    <w:rsid w:val="38B93DC5"/>
    <w:rsid w:val="38C500B3"/>
    <w:rsid w:val="38DE0EC6"/>
    <w:rsid w:val="38DF6AB3"/>
    <w:rsid w:val="38EF5674"/>
    <w:rsid w:val="38F66DC7"/>
    <w:rsid w:val="39012566"/>
    <w:rsid w:val="39224C32"/>
    <w:rsid w:val="39447B32"/>
    <w:rsid w:val="396F1445"/>
    <w:rsid w:val="39D001E5"/>
    <w:rsid w:val="39D864CC"/>
    <w:rsid w:val="3A29376B"/>
    <w:rsid w:val="3A7909FE"/>
    <w:rsid w:val="3A9934B1"/>
    <w:rsid w:val="3B0F5F1E"/>
    <w:rsid w:val="3B255741"/>
    <w:rsid w:val="3B2C087E"/>
    <w:rsid w:val="3B3B0ABC"/>
    <w:rsid w:val="3B6F77AB"/>
    <w:rsid w:val="3B7E2388"/>
    <w:rsid w:val="3BC431AC"/>
    <w:rsid w:val="3BD80A06"/>
    <w:rsid w:val="3BE23632"/>
    <w:rsid w:val="3C0161AE"/>
    <w:rsid w:val="3C575DCE"/>
    <w:rsid w:val="3C712D37"/>
    <w:rsid w:val="3C7E45CB"/>
    <w:rsid w:val="3C941FF2"/>
    <w:rsid w:val="3C9B3F0D"/>
    <w:rsid w:val="3CA23ADB"/>
    <w:rsid w:val="3CC176EC"/>
    <w:rsid w:val="3CCE18F1"/>
    <w:rsid w:val="3CD11E57"/>
    <w:rsid w:val="3CED5F04"/>
    <w:rsid w:val="3CFF43DE"/>
    <w:rsid w:val="3D1B32A0"/>
    <w:rsid w:val="3D417B8C"/>
    <w:rsid w:val="3D581DFE"/>
    <w:rsid w:val="3D954E00"/>
    <w:rsid w:val="3DC65BE7"/>
    <w:rsid w:val="3E135CE6"/>
    <w:rsid w:val="3E1E1AF9"/>
    <w:rsid w:val="3E212A7E"/>
    <w:rsid w:val="3E282408"/>
    <w:rsid w:val="3E481E73"/>
    <w:rsid w:val="3E595E2E"/>
    <w:rsid w:val="3E5C147A"/>
    <w:rsid w:val="3E622809"/>
    <w:rsid w:val="3E6E73FF"/>
    <w:rsid w:val="3EA03A5D"/>
    <w:rsid w:val="3EFD0EAF"/>
    <w:rsid w:val="3F0F6E83"/>
    <w:rsid w:val="3F5078EC"/>
    <w:rsid w:val="3F65658D"/>
    <w:rsid w:val="3F9D61EE"/>
    <w:rsid w:val="3F9E50AA"/>
    <w:rsid w:val="3FC37C2B"/>
    <w:rsid w:val="3FDD483D"/>
    <w:rsid w:val="3FEC0F24"/>
    <w:rsid w:val="4001384F"/>
    <w:rsid w:val="400A03A0"/>
    <w:rsid w:val="401F6C03"/>
    <w:rsid w:val="4023709F"/>
    <w:rsid w:val="40271F5C"/>
    <w:rsid w:val="404D19C2"/>
    <w:rsid w:val="407056B1"/>
    <w:rsid w:val="4071693B"/>
    <w:rsid w:val="40720CC9"/>
    <w:rsid w:val="407707ED"/>
    <w:rsid w:val="40970E8F"/>
    <w:rsid w:val="409D5390"/>
    <w:rsid w:val="40A75C9F"/>
    <w:rsid w:val="40A92971"/>
    <w:rsid w:val="40AA200A"/>
    <w:rsid w:val="40B90E06"/>
    <w:rsid w:val="40BC4452"/>
    <w:rsid w:val="40CF3562"/>
    <w:rsid w:val="40EF2A79"/>
    <w:rsid w:val="412E4C7F"/>
    <w:rsid w:val="413761CE"/>
    <w:rsid w:val="41405083"/>
    <w:rsid w:val="414D77A0"/>
    <w:rsid w:val="41554B3E"/>
    <w:rsid w:val="418A4550"/>
    <w:rsid w:val="41C51A2C"/>
    <w:rsid w:val="41CE08E1"/>
    <w:rsid w:val="41E541D3"/>
    <w:rsid w:val="42613503"/>
    <w:rsid w:val="42672AE3"/>
    <w:rsid w:val="42831D2D"/>
    <w:rsid w:val="428B67D2"/>
    <w:rsid w:val="429338D8"/>
    <w:rsid w:val="42972BCC"/>
    <w:rsid w:val="42E63A08"/>
    <w:rsid w:val="42F475E3"/>
    <w:rsid w:val="430B35CB"/>
    <w:rsid w:val="43193DDE"/>
    <w:rsid w:val="431E13F4"/>
    <w:rsid w:val="43233E35"/>
    <w:rsid w:val="4333489F"/>
    <w:rsid w:val="43DB5537"/>
    <w:rsid w:val="43F96F00"/>
    <w:rsid w:val="43FB7987"/>
    <w:rsid w:val="443B577D"/>
    <w:rsid w:val="443B7D84"/>
    <w:rsid w:val="445350CD"/>
    <w:rsid w:val="449F335B"/>
    <w:rsid w:val="44FA23B6"/>
    <w:rsid w:val="452151CC"/>
    <w:rsid w:val="453D79A8"/>
    <w:rsid w:val="455E01CE"/>
    <w:rsid w:val="457047C0"/>
    <w:rsid w:val="457B2B2E"/>
    <w:rsid w:val="4588349D"/>
    <w:rsid w:val="458A0FC3"/>
    <w:rsid w:val="45997458"/>
    <w:rsid w:val="45A73923"/>
    <w:rsid w:val="45B63B66"/>
    <w:rsid w:val="46584C1D"/>
    <w:rsid w:val="46625A9C"/>
    <w:rsid w:val="46965745"/>
    <w:rsid w:val="46A161E6"/>
    <w:rsid w:val="46BB7E19"/>
    <w:rsid w:val="46BD44AC"/>
    <w:rsid w:val="46D61CC7"/>
    <w:rsid w:val="46EB5A91"/>
    <w:rsid w:val="472F5BD9"/>
    <w:rsid w:val="47656FAD"/>
    <w:rsid w:val="47743CD8"/>
    <w:rsid w:val="478A34FC"/>
    <w:rsid w:val="479F390E"/>
    <w:rsid w:val="47A67C0A"/>
    <w:rsid w:val="48013092"/>
    <w:rsid w:val="483031FD"/>
    <w:rsid w:val="484B0812"/>
    <w:rsid w:val="485B6C46"/>
    <w:rsid w:val="487815A6"/>
    <w:rsid w:val="487B2E45"/>
    <w:rsid w:val="48AC1250"/>
    <w:rsid w:val="48B12D0A"/>
    <w:rsid w:val="48BB5360"/>
    <w:rsid w:val="48BE1F14"/>
    <w:rsid w:val="48CE7418"/>
    <w:rsid w:val="48D10CB7"/>
    <w:rsid w:val="48E766F3"/>
    <w:rsid w:val="490C6CE9"/>
    <w:rsid w:val="491F37A0"/>
    <w:rsid w:val="499D5953"/>
    <w:rsid w:val="49A3785C"/>
    <w:rsid w:val="49AE1470"/>
    <w:rsid w:val="49BA2CD8"/>
    <w:rsid w:val="49BF1EE7"/>
    <w:rsid w:val="49C10D2B"/>
    <w:rsid w:val="4A3600D0"/>
    <w:rsid w:val="4A3D2AA8"/>
    <w:rsid w:val="4A5E2A1E"/>
    <w:rsid w:val="4A79514E"/>
    <w:rsid w:val="4A857E4F"/>
    <w:rsid w:val="4A9A1B76"/>
    <w:rsid w:val="4ABA4521"/>
    <w:rsid w:val="4AC26B09"/>
    <w:rsid w:val="4AFF1B0B"/>
    <w:rsid w:val="4B187071"/>
    <w:rsid w:val="4B190F8C"/>
    <w:rsid w:val="4B335C59"/>
    <w:rsid w:val="4B8D5369"/>
    <w:rsid w:val="4BCE3C41"/>
    <w:rsid w:val="4BE72014"/>
    <w:rsid w:val="4C080E93"/>
    <w:rsid w:val="4C6D5E8C"/>
    <w:rsid w:val="4C83676C"/>
    <w:rsid w:val="4C8A5D4C"/>
    <w:rsid w:val="4C950EB3"/>
    <w:rsid w:val="4CA20584"/>
    <w:rsid w:val="4CA566E2"/>
    <w:rsid w:val="4CC079BD"/>
    <w:rsid w:val="4D206F23"/>
    <w:rsid w:val="4D722A68"/>
    <w:rsid w:val="4D875DE8"/>
    <w:rsid w:val="4D992594"/>
    <w:rsid w:val="4D99394E"/>
    <w:rsid w:val="4D9C654A"/>
    <w:rsid w:val="4DCB6336"/>
    <w:rsid w:val="4DD42360"/>
    <w:rsid w:val="4DEF5C6D"/>
    <w:rsid w:val="4DF655F8"/>
    <w:rsid w:val="4E031912"/>
    <w:rsid w:val="4E347D1E"/>
    <w:rsid w:val="4E7C7A4F"/>
    <w:rsid w:val="4E8862BB"/>
    <w:rsid w:val="4E9179F4"/>
    <w:rsid w:val="4EA27608"/>
    <w:rsid w:val="4EC00544"/>
    <w:rsid w:val="4FBB7FCB"/>
    <w:rsid w:val="4FBC59F0"/>
    <w:rsid w:val="501E197C"/>
    <w:rsid w:val="501E6ED7"/>
    <w:rsid w:val="501F49FD"/>
    <w:rsid w:val="50412BC6"/>
    <w:rsid w:val="508C2093"/>
    <w:rsid w:val="50B079EF"/>
    <w:rsid w:val="50B07B5D"/>
    <w:rsid w:val="50E35A2B"/>
    <w:rsid w:val="50FD7AEE"/>
    <w:rsid w:val="5160430F"/>
    <w:rsid w:val="51AF7DB0"/>
    <w:rsid w:val="51D6733E"/>
    <w:rsid w:val="51E57DEC"/>
    <w:rsid w:val="51F37EF0"/>
    <w:rsid w:val="52013E99"/>
    <w:rsid w:val="521414EF"/>
    <w:rsid w:val="5249428D"/>
    <w:rsid w:val="528C7555"/>
    <w:rsid w:val="52B4142D"/>
    <w:rsid w:val="52D10231"/>
    <w:rsid w:val="52E53041"/>
    <w:rsid w:val="53194965"/>
    <w:rsid w:val="531B14AC"/>
    <w:rsid w:val="531B4DC9"/>
    <w:rsid w:val="533B291C"/>
    <w:rsid w:val="535A4D5F"/>
    <w:rsid w:val="538057B3"/>
    <w:rsid w:val="53C25DCC"/>
    <w:rsid w:val="54015EBD"/>
    <w:rsid w:val="542E3461"/>
    <w:rsid w:val="547E7F44"/>
    <w:rsid w:val="54946A24"/>
    <w:rsid w:val="54967A51"/>
    <w:rsid w:val="54A656ED"/>
    <w:rsid w:val="54F16968"/>
    <w:rsid w:val="54F57D75"/>
    <w:rsid w:val="54F63F7F"/>
    <w:rsid w:val="55180043"/>
    <w:rsid w:val="55621614"/>
    <w:rsid w:val="55746D43"/>
    <w:rsid w:val="559B68D4"/>
    <w:rsid w:val="55FB55C5"/>
    <w:rsid w:val="560E70A6"/>
    <w:rsid w:val="564F1F29"/>
    <w:rsid w:val="56725E43"/>
    <w:rsid w:val="56761DE9"/>
    <w:rsid w:val="56764C4B"/>
    <w:rsid w:val="56B57E6A"/>
    <w:rsid w:val="56CB31E9"/>
    <w:rsid w:val="56F810BD"/>
    <w:rsid w:val="573C2AAB"/>
    <w:rsid w:val="57416F33"/>
    <w:rsid w:val="575D6863"/>
    <w:rsid w:val="57734CD3"/>
    <w:rsid w:val="578135A0"/>
    <w:rsid w:val="578A30A4"/>
    <w:rsid w:val="578D049F"/>
    <w:rsid w:val="579212BC"/>
    <w:rsid w:val="57B03477"/>
    <w:rsid w:val="57DA74B2"/>
    <w:rsid w:val="57F8000E"/>
    <w:rsid w:val="58354DBE"/>
    <w:rsid w:val="583A23D4"/>
    <w:rsid w:val="58533496"/>
    <w:rsid w:val="58612C0E"/>
    <w:rsid w:val="58A261CC"/>
    <w:rsid w:val="58A91F97"/>
    <w:rsid w:val="58DD0FB2"/>
    <w:rsid w:val="58F12F18"/>
    <w:rsid w:val="590E402B"/>
    <w:rsid w:val="591946E0"/>
    <w:rsid w:val="591D6E77"/>
    <w:rsid w:val="591E5852"/>
    <w:rsid w:val="594C1BE5"/>
    <w:rsid w:val="597E2795"/>
    <w:rsid w:val="5988716F"/>
    <w:rsid w:val="5999137D"/>
    <w:rsid w:val="59AC10B0"/>
    <w:rsid w:val="59BD32BD"/>
    <w:rsid w:val="59D46859"/>
    <w:rsid w:val="59D800F7"/>
    <w:rsid w:val="59F667CF"/>
    <w:rsid w:val="5A9A53AC"/>
    <w:rsid w:val="5AB346C0"/>
    <w:rsid w:val="5ABD72ED"/>
    <w:rsid w:val="5AD14B46"/>
    <w:rsid w:val="5AEA4836"/>
    <w:rsid w:val="5B0A2B6C"/>
    <w:rsid w:val="5B1769FD"/>
    <w:rsid w:val="5B1C2265"/>
    <w:rsid w:val="5B201627"/>
    <w:rsid w:val="5B2A30A1"/>
    <w:rsid w:val="5B694FC7"/>
    <w:rsid w:val="5B866118"/>
    <w:rsid w:val="5BA0502A"/>
    <w:rsid w:val="5BFB00CD"/>
    <w:rsid w:val="5C052CF9"/>
    <w:rsid w:val="5C0B238F"/>
    <w:rsid w:val="5C2238AB"/>
    <w:rsid w:val="5C2F70CC"/>
    <w:rsid w:val="5C5B4C84"/>
    <w:rsid w:val="5C6739B4"/>
    <w:rsid w:val="5CAB2299"/>
    <w:rsid w:val="5CB169DD"/>
    <w:rsid w:val="5D1A6C78"/>
    <w:rsid w:val="5D385380"/>
    <w:rsid w:val="5D3E7289"/>
    <w:rsid w:val="5D3F04A7"/>
    <w:rsid w:val="5D445AA3"/>
    <w:rsid w:val="5D551A5E"/>
    <w:rsid w:val="5DBB3FB7"/>
    <w:rsid w:val="5DC45BA5"/>
    <w:rsid w:val="5DC836C6"/>
    <w:rsid w:val="5DE03A1E"/>
    <w:rsid w:val="5DEB4E62"/>
    <w:rsid w:val="5DF9063C"/>
    <w:rsid w:val="5DFE5C52"/>
    <w:rsid w:val="5E0F1C0D"/>
    <w:rsid w:val="5E1B5972"/>
    <w:rsid w:val="5E875C48"/>
    <w:rsid w:val="5ED91228"/>
    <w:rsid w:val="5EEC0249"/>
    <w:rsid w:val="5F1D65AC"/>
    <w:rsid w:val="5F2711D9"/>
    <w:rsid w:val="5F2800AE"/>
    <w:rsid w:val="5F296CFF"/>
    <w:rsid w:val="5F2A35B1"/>
    <w:rsid w:val="5F2E07B9"/>
    <w:rsid w:val="5F41229A"/>
    <w:rsid w:val="5F6146EB"/>
    <w:rsid w:val="5F8800C7"/>
    <w:rsid w:val="5F8D680C"/>
    <w:rsid w:val="5FAF36A8"/>
    <w:rsid w:val="5FE07D05"/>
    <w:rsid w:val="5FE315A4"/>
    <w:rsid w:val="5FF71A00"/>
    <w:rsid w:val="606029B0"/>
    <w:rsid w:val="608E53F7"/>
    <w:rsid w:val="60B46D61"/>
    <w:rsid w:val="60CC028A"/>
    <w:rsid w:val="60E46B7E"/>
    <w:rsid w:val="60E6687E"/>
    <w:rsid w:val="60EE1FAE"/>
    <w:rsid w:val="611F03B9"/>
    <w:rsid w:val="6129748A"/>
    <w:rsid w:val="6138200C"/>
    <w:rsid w:val="616109D2"/>
    <w:rsid w:val="619A682E"/>
    <w:rsid w:val="61B73BDF"/>
    <w:rsid w:val="61D70C94"/>
    <w:rsid w:val="61E66CAD"/>
    <w:rsid w:val="622A069B"/>
    <w:rsid w:val="623F0640"/>
    <w:rsid w:val="62481B92"/>
    <w:rsid w:val="62696437"/>
    <w:rsid w:val="626D025F"/>
    <w:rsid w:val="626D33A6"/>
    <w:rsid w:val="62A3326C"/>
    <w:rsid w:val="62A41B01"/>
    <w:rsid w:val="62A74B0A"/>
    <w:rsid w:val="62C57339"/>
    <w:rsid w:val="62D767BB"/>
    <w:rsid w:val="62EC076F"/>
    <w:rsid w:val="63041BFB"/>
    <w:rsid w:val="63084806"/>
    <w:rsid w:val="630C0E11"/>
    <w:rsid w:val="632A3AC1"/>
    <w:rsid w:val="632E0D88"/>
    <w:rsid w:val="63384522"/>
    <w:rsid w:val="635D166D"/>
    <w:rsid w:val="637F15E3"/>
    <w:rsid w:val="63914D3E"/>
    <w:rsid w:val="639D3514"/>
    <w:rsid w:val="63B24C9F"/>
    <w:rsid w:val="63CD05A1"/>
    <w:rsid w:val="63DD630A"/>
    <w:rsid w:val="63F21DB5"/>
    <w:rsid w:val="63FF2724"/>
    <w:rsid w:val="64095351"/>
    <w:rsid w:val="645B1C35"/>
    <w:rsid w:val="646118E3"/>
    <w:rsid w:val="648E5907"/>
    <w:rsid w:val="649F50A5"/>
    <w:rsid w:val="64BB664B"/>
    <w:rsid w:val="64BD5616"/>
    <w:rsid w:val="64C8032B"/>
    <w:rsid w:val="64EB5CA0"/>
    <w:rsid w:val="64EE6C25"/>
    <w:rsid w:val="650D720D"/>
    <w:rsid w:val="652E1C0D"/>
    <w:rsid w:val="65565350"/>
    <w:rsid w:val="6585041D"/>
    <w:rsid w:val="65B0271E"/>
    <w:rsid w:val="65BB267B"/>
    <w:rsid w:val="65D379C4"/>
    <w:rsid w:val="66171B8A"/>
    <w:rsid w:val="662F4228"/>
    <w:rsid w:val="664D77F0"/>
    <w:rsid w:val="664E7D2B"/>
    <w:rsid w:val="6659436D"/>
    <w:rsid w:val="66693F13"/>
    <w:rsid w:val="6695025A"/>
    <w:rsid w:val="66BE76B4"/>
    <w:rsid w:val="66FF1E88"/>
    <w:rsid w:val="673B1CC5"/>
    <w:rsid w:val="67760F4F"/>
    <w:rsid w:val="678E6299"/>
    <w:rsid w:val="67B94B3A"/>
    <w:rsid w:val="68014CBD"/>
    <w:rsid w:val="68023277"/>
    <w:rsid w:val="683A1F7D"/>
    <w:rsid w:val="688C2914"/>
    <w:rsid w:val="68AF1BCF"/>
    <w:rsid w:val="68C47A98"/>
    <w:rsid w:val="69011FAE"/>
    <w:rsid w:val="69025DD5"/>
    <w:rsid w:val="69143AF1"/>
    <w:rsid w:val="69434640"/>
    <w:rsid w:val="696403F8"/>
    <w:rsid w:val="69886D18"/>
    <w:rsid w:val="69A51678"/>
    <w:rsid w:val="69AC0C58"/>
    <w:rsid w:val="69BB70ED"/>
    <w:rsid w:val="69C441F4"/>
    <w:rsid w:val="69FD27D3"/>
    <w:rsid w:val="6A1F7EDA"/>
    <w:rsid w:val="6A3C1FDC"/>
    <w:rsid w:val="6A4470E3"/>
    <w:rsid w:val="6A5A579E"/>
    <w:rsid w:val="6A6B7926"/>
    <w:rsid w:val="6A7F011B"/>
    <w:rsid w:val="6A842A4E"/>
    <w:rsid w:val="6A9042E2"/>
    <w:rsid w:val="6AA90AA9"/>
    <w:rsid w:val="6B0A61AB"/>
    <w:rsid w:val="6B4E646B"/>
    <w:rsid w:val="6BB34520"/>
    <w:rsid w:val="6BC06C3D"/>
    <w:rsid w:val="6BE02D0B"/>
    <w:rsid w:val="6BEF6239"/>
    <w:rsid w:val="6BF15048"/>
    <w:rsid w:val="6C09552D"/>
    <w:rsid w:val="6C240F7A"/>
    <w:rsid w:val="6C2E3BA6"/>
    <w:rsid w:val="6C557385"/>
    <w:rsid w:val="6C8F7B30"/>
    <w:rsid w:val="6CC27A7A"/>
    <w:rsid w:val="6D0349F3"/>
    <w:rsid w:val="6D140FEE"/>
    <w:rsid w:val="6D1C6AA2"/>
    <w:rsid w:val="6D262AD0"/>
    <w:rsid w:val="6D7101EF"/>
    <w:rsid w:val="6D77332B"/>
    <w:rsid w:val="6D7D4DE5"/>
    <w:rsid w:val="6D934609"/>
    <w:rsid w:val="6DDA2238"/>
    <w:rsid w:val="6E0E1EE1"/>
    <w:rsid w:val="6E737441"/>
    <w:rsid w:val="6E7F6AD7"/>
    <w:rsid w:val="6E8B3532"/>
    <w:rsid w:val="6EC5724B"/>
    <w:rsid w:val="6EEC1689"/>
    <w:rsid w:val="6EFC4430"/>
    <w:rsid w:val="6F327E52"/>
    <w:rsid w:val="6F370FC4"/>
    <w:rsid w:val="6F3A1408"/>
    <w:rsid w:val="6F3F5590"/>
    <w:rsid w:val="6F683B8E"/>
    <w:rsid w:val="6F961B22"/>
    <w:rsid w:val="6F9F112C"/>
    <w:rsid w:val="6FB9555A"/>
    <w:rsid w:val="6FBC4B24"/>
    <w:rsid w:val="6FCE1C7C"/>
    <w:rsid w:val="6FE32EFA"/>
    <w:rsid w:val="6FE82825"/>
    <w:rsid w:val="7012146B"/>
    <w:rsid w:val="70375E28"/>
    <w:rsid w:val="70616C6C"/>
    <w:rsid w:val="70974410"/>
    <w:rsid w:val="70992649"/>
    <w:rsid w:val="70D32F6E"/>
    <w:rsid w:val="70E26A49"/>
    <w:rsid w:val="71211F2C"/>
    <w:rsid w:val="714C7EEE"/>
    <w:rsid w:val="716B29A1"/>
    <w:rsid w:val="719F40F5"/>
    <w:rsid w:val="71A45E0F"/>
    <w:rsid w:val="71C10F2E"/>
    <w:rsid w:val="71D026C6"/>
    <w:rsid w:val="71FF7992"/>
    <w:rsid w:val="72281098"/>
    <w:rsid w:val="72323B80"/>
    <w:rsid w:val="72566E3A"/>
    <w:rsid w:val="725E322F"/>
    <w:rsid w:val="728359ED"/>
    <w:rsid w:val="72BA2638"/>
    <w:rsid w:val="72CE1C3F"/>
    <w:rsid w:val="72D354A8"/>
    <w:rsid w:val="72E2393D"/>
    <w:rsid w:val="73252FF8"/>
    <w:rsid w:val="73380993"/>
    <w:rsid w:val="73823391"/>
    <w:rsid w:val="738B7B30"/>
    <w:rsid w:val="739015EB"/>
    <w:rsid w:val="73990F09"/>
    <w:rsid w:val="73B06BF0"/>
    <w:rsid w:val="73BE1CB4"/>
    <w:rsid w:val="74096F68"/>
    <w:rsid w:val="74180C0C"/>
    <w:rsid w:val="742A7349"/>
    <w:rsid w:val="743106D8"/>
    <w:rsid w:val="743F6FC7"/>
    <w:rsid w:val="7445564D"/>
    <w:rsid w:val="744D62DD"/>
    <w:rsid w:val="7456013E"/>
    <w:rsid w:val="74CE23CA"/>
    <w:rsid w:val="74DA13C4"/>
    <w:rsid w:val="74DA2B1D"/>
    <w:rsid w:val="74E27C24"/>
    <w:rsid w:val="74F963F6"/>
    <w:rsid w:val="750758DC"/>
    <w:rsid w:val="7530098F"/>
    <w:rsid w:val="7544443B"/>
    <w:rsid w:val="75973E9B"/>
    <w:rsid w:val="75A61CC2"/>
    <w:rsid w:val="75DC28C5"/>
    <w:rsid w:val="75E41876"/>
    <w:rsid w:val="75E527F6"/>
    <w:rsid w:val="76165DD7"/>
    <w:rsid w:val="76481D09"/>
    <w:rsid w:val="764C7FA1"/>
    <w:rsid w:val="764E6D27"/>
    <w:rsid w:val="76787B6C"/>
    <w:rsid w:val="7682521B"/>
    <w:rsid w:val="768A0816"/>
    <w:rsid w:val="76A5715B"/>
    <w:rsid w:val="76AA4771"/>
    <w:rsid w:val="76BB072D"/>
    <w:rsid w:val="770B4686"/>
    <w:rsid w:val="77100A78"/>
    <w:rsid w:val="77304C77"/>
    <w:rsid w:val="774B7D02"/>
    <w:rsid w:val="779905B2"/>
    <w:rsid w:val="779A2A38"/>
    <w:rsid w:val="779C0BC8"/>
    <w:rsid w:val="77A2369A"/>
    <w:rsid w:val="77C655DB"/>
    <w:rsid w:val="77D9530E"/>
    <w:rsid w:val="780C7F82"/>
    <w:rsid w:val="78146346"/>
    <w:rsid w:val="783512AF"/>
    <w:rsid w:val="78484242"/>
    <w:rsid w:val="78861E4A"/>
    <w:rsid w:val="78D51BC9"/>
    <w:rsid w:val="78D855C6"/>
    <w:rsid w:val="78EE6B97"/>
    <w:rsid w:val="78F4247E"/>
    <w:rsid w:val="7910652B"/>
    <w:rsid w:val="7927067D"/>
    <w:rsid w:val="793F5645"/>
    <w:rsid w:val="79420C91"/>
    <w:rsid w:val="79831384"/>
    <w:rsid w:val="79915775"/>
    <w:rsid w:val="79A25BD4"/>
    <w:rsid w:val="7A340F22"/>
    <w:rsid w:val="7A543372"/>
    <w:rsid w:val="7AA07F3B"/>
    <w:rsid w:val="7AA37E55"/>
    <w:rsid w:val="7AED10D1"/>
    <w:rsid w:val="7B0D6371"/>
    <w:rsid w:val="7B0F7299"/>
    <w:rsid w:val="7B25086A"/>
    <w:rsid w:val="7B474C85"/>
    <w:rsid w:val="7B737828"/>
    <w:rsid w:val="7B75534E"/>
    <w:rsid w:val="7BA63759"/>
    <w:rsid w:val="7BA9149B"/>
    <w:rsid w:val="7BD5403F"/>
    <w:rsid w:val="7BE44282"/>
    <w:rsid w:val="7C084414"/>
    <w:rsid w:val="7C0B3F04"/>
    <w:rsid w:val="7C1F18E0"/>
    <w:rsid w:val="7C4411C4"/>
    <w:rsid w:val="7C4518F1"/>
    <w:rsid w:val="7C7A4BE6"/>
    <w:rsid w:val="7C7A6994"/>
    <w:rsid w:val="7C7A7ECB"/>
    <w:rsid w:val="7C907F65"/>
    <w:rsid w:val="7CA65E91"/>
    <w:rsid w:val="7D0C1CE2"/>
    <w:rsid w:val="7D5207A9"/>
    <w:rsid w:val="7D6733BC"/>
    <w:rsid w:val="7D787377"/>
    <w:rsid w:val="7D7B0C16"/>
    <w:rsid w:val="7D937014"/>
    <w:rsid w:val="7DA527B2"/>
    <w:rsid w:val="7DB859C6"/>
    <w:rsid w:val="7DF033B2"/>
    <w:rsid w:val="7E112955"/>
    <w:rsid w:val="7E230E82"/>
    <w:rsid w:val="7E9A6508"/>
    <w:rsid w:val="7EC42C09"/>
    <w:rsid w:val="7EF26CB5"/>
    <w:rsid w:val="7F1E3F4E"/>
    <w:rsid w:val="7F2A46A1"/>
    <w:rsid w:val="7F2C0419"/>
    <w:rsid w:val="7F345520"/>
    <w:rsid w:val="7F385010"/>
    <w:rsid w:val="7F8861CA"/>
    <w:rsid w:val="7FB81CAD"/>
    <w:rsid w:val="7FD5285F"/>
    <w:rsid w:val="7FFE20E3"/>
    <w:rsid w:val="7FFE3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qFormat/>
    <w:uiPriority w:val="0"/>
    <w:pPr>
      <w:keepNext/>
      <w:keepLines/>
      <w:adjustRightInd w:val="0"/>
      <w:snapToGrid w:val="0"/>
      <w:spacing w:line="360" w:lineRule="auto"/>
      <w:outlineLvl w:val="1"/>
    </w:pPr>
  </w:style>
  <w:style w:type="paragraph" w:styleId="4">
    <w:name w:val="heading 3"/>
    <w:basedOn w:val="1"/>
    <w:next w:val="1"/>
    <w:qFormat/>
    <w:uiPriority w:val="0"/>
    <w:pPr>
      <w:keepNext/>
      <w:keepLines/>
      <w:spacing w:before="260" w:after="260" w:line="416" w:lineRule="auto"/>
      <w:outlineLvl w:val="2"/>
    </w:pPr>
    <w:rPr>
      <w:b/>
      <w:bCs/>
      <w:kern w:val="2"/>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style>
  <w:style w:type="paragraph" w:styleId="6">
    <w:name w:val="annotation text"/>
    <w:basedOn w:val="1"/>
    <w:link w:val="24"/>
    <w:qFormat/>
    <w:uiPriority w:val="0"/>
  </w:style>
  <w:style w:type="paragraph" w:styleId="7">
    <w:name w:val="Body Text"/>
    <w:basedOn w:val="1"/>
    <w:next w:val="8"/>
    <w:qFormat/>
    <w:uiPriority w:val="0"/>
    <w:rPr>
      <w:rFonts w:ascii="仿宋_GB2312" w:eastAsia="仿宋_GB2312"/>
      <w:kern w:val="2"/>
      <w:sz w:val="32"/>
    </w:rPr>
  </w:style>
  <w:style w:type="paragraph" w:styleId="8">
    <w:name w:val="Body Text 2"/>
    <w:basedOn w:val="1"/>
    <w:qFormat/>
    <w:uiPriority w:val="0"/>
    <w:pPr>
      <w:adjustRightInd w:val="0"/>
      <w:snapToGrid w:val="0"/>
      <w:spacing w:after="120" w:line="480" w:lineRule="auto"/>
    </w:pPr>
  </w:style>
  <w:style w:type="paragraph" w:styleId="9">
    <w:name w:val="Body Text Indent"/>
    <w:basedOn w:val="1"/>
    <w:qFormat/>
    <w:uiPriority w:val="0"/>
    <w:pPr>
      <w:spacing w:line="700" w:lineRule="exact"/>
      <w:ind w:left="960"/>
    </w:pPr>
    <w:rPr>
      <w:sz w:val="44"/>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3">
    <w:name w:val="Title"/>
    <w:basedOn w:val="1"/>
    <w:next w:val="1"/>
    <w:qFormat/>
    <w:uiPriority w:val="0"/>
    <w:pPr>
      <w:widowControl w:val="0"/>
      <w:spacing w:before="240" w:after="60"/>
      <w:jc w:val="center"/>
      <w:outlineLvl w:val="0"/>
    </w:pPr>
    <w:rPr>
      <w:rFonts w:ascii="Cambria" w:hAnsi="Cambria" w:cs="Times New Roman"/>
      <w:b/>
      <w:bCs/>
      <w:kern w:val="2"/>
      <w:sz w:val="32"/>
      <w:szCs w:val="32"/>
    </w:rPr>
  </w:style>
  <w:style w:type="paragraph" w:styleId="14">
    <w:name w:val="annotation subject"/>
    <w:basedOn w:val="6"/>
    <w:next w:val="6"/>
    <w:link w:val="25"/>
    <w:qFormat/>
    <w:uiPriority w:val="0"/>
    <w:rPr>
      <w:b/>
      <w:bCs/>
    </w:rPr>
  </w:style>
  <w:style w:type="paragraph" w:styleId="15">
    <w:name w:val="Body Text First Indent 2"/>
    <w:basedOn w:val="9"/>
    <w:next w:val="1"/>
    <w:qFormat/>
    <w:uiPriority w:val="0"/>
    <w:pPr>
      <w:spacing w:after="120" w:line="240" w:lineRule="auto"/>
      <w:ind w:left="420" w:leftChars="200" w:firstLine="420" w:firstLineChars="200"/>
    </w:pPr>
    <w:rPr>
      <w:sz w:val="21"/>
    </w:rPr>
  </w:style>
  <w:style w:type="character" w:styleId="18">
    <w:name w:val="Strong"/>
    <w:basedOn w:val="17"/>
    <w:qFormat/>
    <w:uiPriority w:val="0"/>
    <w:rPr>
      <w:b/>
    </w:rPr>
  </w:style>
  <w:style w:type="character" w:styleId="19">
    <w:name w:val="page number"/>
    <w:qFormat/>
    <w:uiPriority w:val="0"/>
  </w:style>
  <w:style w:type="character" w:styleId="20">
    <w:name w:val="annotation reference"/>
    <w:basedOn w:val="17"/>
    <w:qFormat/>
    <w:uiPriority w:val="0"/>
    <w:rPr>
      <w:sz w:val="21"/>
      <w:szCs w:val="21"/>
    </w:rPr>
  </w:style>
  <w:style w:type="paragraph" w:customStyle="1" w:styleId="21">
    <w:name w:val="表内文字"/>
    <w:basedOn w:val="1"/>
    <w:qFormat/>
    <w:uiPriority w:val="0"/>
    <w:rPr>
      <w:rFonts w:ascii="仿宋_GB2312" w:eastAsia="仿宋_GB2312"/>
      <w:szCs w:val="21"/>
    </w:rPr>
  </w:style>
  <w:style w:type="table" w:customStyle="1" w:styleId="22">
    <w:name w:val="网格型170"/>
    <w:basedOn w:val="1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3">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24">
    <w:name w:val="批注文字 字符"/>
    <w:basedOn w:val="17"/>
    <w:link w:val="6"/>
    <w:qFormat/>
    <w:uiPriority w:val="0"/>
    <w:rPr>
      <w:rFonts w:ascii="宋体" w:hAnsi="宋体" w:cs="宋体"/>
      <w:sz w:val="24"/>
      <w:szCs w:val="24"/>
    </w:rPr>
  </w:style>
  <w:style w:type="character" w:customStyle="1" w:styleId="25">
    <w:name w:val="批注主题 字符"/>
    <w:basedOn w:val="24"/>
    <w:link w:val="14"/>
    <w:qFormat/>
    <w:uiPriority w:val="0"/>
    <w:rPr>
      <w:rFonts w:ascii="宋体" w:hAnsi="宋体" w:cs="宋体"/>
      <w:b/>
      <w:bCs/>
      <w:sz w:val="24"/>
      <w:szCs w:val="24"/>
    </w:rPr>
  </w:style>
  <w:style w:type="paragraph" w:styleId="26">
    <w:name w:val="List Paragraph"/>
    <w:basedOn w:val="1"/>
    <w:unhideWhenUsed/>
    <w:qFormat/>
    <w:uiPriority w:val="99"/>
    <w:pPr>
      <w:ind w:firstLine="420" w:firstLineChars="200"/>
    </w:pPr>
  </w:style>
  <w:style w:type="paragraph" w:customStyle="1" w:styleId="27">
    <w:name w:val="Revision"/>
    <w:hidden/>
    <w:unhideWhenUsed/>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2FC2A-2A00-4E25-AE4B-ED8607D785B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4427</Words>
  <Characters>4675</Characters>
  <Lines>65</Lines>
  <Paragraphs>18</Paragraphs>
  <TotalTime>166</TotalTime>
  <ScaleCrop>false</ScaleCrop>
  <LinksUpToDate>false</LinksUpToDate>
  <CharactersWithSpaces>4791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2025-04-28T02:38:00Z</dcterms:created>
  <dc:creator>WPS_428569716</dc:creator>
  <cp:lastModifiedBy>尧某</cp:lastModifiedBy>
  <cp:lastPrinted>2025-05-14T09:43:31Z</cp:lastPrinted>
  <dcterms:modified xsi:type="dcterms:W3CDTF">2025-05-14T09:46:21Z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898D550D0F9141EA809E5A7231CA18EB_13</vt:lpwstr>
  </property>
  <property fmtid="{D5CDD505-2E9C-101B-9397-08002B2CF9AE}" pid="4" name="KSOTemplateDocerSaveRecord">
    <vt:lpwstr>eyJoZGlkIjoiNmEzNDMxZTE4Nzc0ZWNmMDE3NDUwNWRlN2FjMzIzNGIiLCJ1c2VySWQiOiI3NjQ5Njc0NDIifQ==</vt:lpwstr>
  </property>
</Properties>
</file>